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134" w:rsidRDefault="00FC0134" w:rsidP="00FC0134">
      <w:pPr>
        <w:pStyle w:val="1"/>
        <w:jc w:val="center"/>
        <w:rPr>
          <w:rStyle w:val="10"/>
          <w:color w:val="385623"/>
          <w:sz w:val="32"/>
          <w:szCs w:val="32"/>
          <w:lang w:val="en-US"/>
        </w:rPr>
      </w:pPr>
      <w:r>
        <w:rPr>
          <w:noProof/>
          <w:lang w:val="en-US" w:eastAsia="en-US"/>
        </w:rPr>
        <w:drawing>
          <wp:anchor distT="0" distB="0" distL="114300" distR="114300" simplePos="0" relativeHeight="251661312" behindDoc="1" locked="0" layoutInCell="1" allowOverlap="1" wp14:anchorId="7A29A76C" wp14:editId="2B08E0CF">
            <wp:simplePos x="0" y="0"/>
            <wp:positionH relativeFrom="column">
              <wp:posOffset>2349884</wp:posOffset>
            </wp:positionH>
            <wp:positionV relativeFrom="paragraph">
              <wp:posOffset>-571160</wp:posOffset>
            </wp:positionV>
            <wp:extent cx="991870" cy="852805"/>
            <wp:effectExtent l="0" t="0" r="0" b="4445"/>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99187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134" w:rsidRDefault="00FC0134" w:rsidP="00FC0134">
      <w:pPr>
        <w:pStyle w:val="1"/>
        <w:jc w:val="center"/>
        <w:rPr>
          <w:rStyle w:val="10"/>
          <w:color w:val="385623"/>
          <w:sz w:val="32"/>
          <w:szCs w:val="32"/>
          <w:lang w:val="en-US"/>
        </w:rPr>
      </w:pPr>
    </w:p>
    <w:p w:rsidR="00FC0134" w:rsidRPr="00FC0134" w:rsidRDefault="00FC0134" w:rsidP="00FC0134">
      <w:pPr>
        <w:pStyle w:val="1"/>
        <w:jc w:val="center"/>
        <w:rPr>
          <w:rStyle w:val="10"/>
          <w:outline/>
          <w:color w:val="FFFFFF"/>
          <w:sz w:val="32"/>
          <w:szCs w:val="32"/>
          <w:u w:val="words"/>
          <w14:textOutline w14:w="9525" w14:cap="flat" w14:cmpd="sng" w14:algn="ctr">
            <w14:solidFill>
              <w14:srgbClr w14:val="FFFFFF"/>
            </w14:solidFill>
            <w14:prstDash w14:val="solid"/>
            <w14:round/>
          </w14:textOutline>
          <w14:textFill>
            <w14:noFill/>
          </w14:textFill>
        </w:rPr>
      </w:pPr>
      <w:r>
        <w:rPr>
          <w:rStyle w:val="10"/>
          <w:color w:val="385623"/>
          <w:sz w:val="32"/>
          <w:szCs w:val="32"/>
          <w:lang w:val="en-US"/>
        </w:rPr>
        <w:t>“</w:t>
      </w:r>
      <w:r>
        <w:rPr>
          <w:rStyle w:val="10"/>
          <w:color w:val="385623"/>
          <w:sz w:val="32"/>
          <w:szCs w:val="32"/>
        </w:rPr>
        <w:t>ПАЗАРИ ЗАПАД</w:t>
      </w:r>
      <w:r w:rsidRPr="004B1DE1">
        <w:rPr>
          <w:rStyle w:val="10"/>
          <w:color w:val="385623"/>
          <w:sz w:val="32"/>
          <w:szCs w:val="32"/>
        </w:rPr>
        <w:t>“ ЕАД</w:t>
      </w:r>
    </w:p>
    <w:p w:rsidR="00FC0134" w:rsidRPr="004B5B1A" w:rsidRDefault="00FC0134" w:rsidP="00FC0134">
      <w:pPr>
        <w:jc w:val="center"/>
        <w:rPr>
          <w:color w:val="333399"/>
          <w:sz w:val="16"/>
          <w:szCs w:val="16"/>
          <w:lang w:val="en-US"/>
        </w:rPr>
      </w:pPr>
      <w:r>
        <w:rPr>
          <w:noProof/>
          <w:lang w:val="en-US" w:eastAsia="en-US"/>
        </w:rPr>
        <mc:AlternateContent>
          <mc:Choice Requires="wps">
            <w:drawing>
              <wp:anchor distT="0" distB="0" distL="114300" distR="114300" simplePos="0" relativeHeight="251659264" behindDoc="1" locked="0" layoutInCell="1" allowOverlap="1" wp14:anchorId="48FF9662" wp14:editId="10390040">
                <wp:simplePos x="0" y="0"/>
                <wp:positionH relativeFrom="column">
                  <wp:posOffset>514335</wp:posOffset>
                </wp:positionH>
                <wp:positionV relativeFrom="paragraph">
                  <wp:posOffset>46739</wp:posOffset>
                </wp:positionV>
                <wp:extent cx="4816549" cy="17145"/>
                <wp:effectExtent l="0" t="0" r="22225" b="2095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16549" cy="17145"/>
                        </a:xfrm>
                        <a:prstGeom prst="line">
                          <a:avLst/>
                        </a:prstGeom>
                        <a:noFill/>
                        <a:ln w="19050" cap="flat" cmpd="sng" algn="ctr">
                          <a:solidFill>
                            <a:srgbClr val="70AD47">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C18EB8B" id="Straight Connector 2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3.7pt" to="419.7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" strokecolor="#385723" strokeweight="1.5pt">
                <v:stroke joinstyle="miter"/>
                <o:lock v:ext="edit" shapetype="f"/>
              </v:line>
            </w:pict>
          </mc:Fallback>
        </mc:AlternateContent>
      </w:r>
    </w:p>
    <w:p w:rsidR="00FC0134" w:rsidRPr="00E22409" w:rsidRDefault="00FC0134" w:rsidP="00FC0134">
      <w:pPr>
        <w:jc w:val="center"/>
        <w:rPr>
          <w:rFonts w:ascii="Arial" w:hAnsi="Arial" w:cs="Arial"/>
          <w:color w:val="003300"/>
          <w:sz w:val="18"/>
          <w:szCs w:val="18"/>
          <w:lang w:val="en-US"/>
        </w:rPr>
      </w:pPr>
      <w:r w:rsidRPr="005473DD">
        <w:rPr>
          <w:rFonts w:ascii="Arial" w:hAnsi="Arial" w:cs="Arial"/>
          <w:color w:val="003300"/>
          <w:sz w:val="18"/>
          <w:szCs w:val="18"/>
        </w:rPr>
        <w:t>Софи</w:t>
      </w:r>
      <w:r>
        <w:rPr>
          <w:rFonts w:ascii="Arial" w:hAnsi="Arial" w:cs="Arial"/>
          <w:color w:val="003300"/>
          <w:sz w:val="18"/>
          <w:szCs w:val="18"/>
        </w:rPr>
        <w:t>я 1408 бул.“ Петко Каравелов“ 5 тел :</w:t>
      </w:r>
      <w:r>
        <w:rPr>
          <w:rFonts w:ascii="Arial" w:hAnsi="Arial" w:cs="Arial"/>
          <w:color w:val="003300"/>
          <w:sz w:val="18"/>
          <w:szCs w:val="18"/>
          <w:lang w:val="en-US"/>
        </w:rPr>
        <w:t>02/4</w:t>
      </w:r>
      <w:r>
        <w:rPr>
          <w:rFonts w:ascii="Arial" w:hAnsi="Arial" w:cs="Arial"/>
          <w:color w:val="003300"/>
          <w:sz w:val="18"/>
          <w:szCs w:val="18"/>
        </w:rPr>
        <w:t>94988</w:t>
      </w:r>
      <w:r>
        <w:rPr>
          <w:rFonts w:ascii="Arial" w:hAnsi="Arial" w:cs="Arial"/>
          <w:color w:val="003300"/>
          <w:sz w:val="18"/>
          <w:szCs w:val="18"/>
          <w:lang w:val="en-US"/>
        </w:rPr>
        <w:t>8</w:t>
      </w:r>
    </w:p>
    <w:p w:rsidR="00FC0134" w:rsidRDefault="00FC0134" w:rsidP="0039054D">
      <w:pPr>
        <w:jc w:val="center"/>
        <w:rPr>
          <w:rStyle w:val="a3"/>
          <w:rFonts w:ascii="Arial" w:hAnsi="Arial" w:cs="Arial"/>
          <w:sz w:val="18"/>
          <w:szCs w:val="18"/>
          <w:lang w:val="en-US"/>
        </w:rPr>
      </w:pPr>
      <w:r w:rsidRPr="005473DD">
        <w:rPr>
          <w:rFonts w:ascii="Arial" w:hAnsi="Arial" w:cs="Arial"/>
          <w:color w:val="003300"/>
          <w:sz w:val="18"/>
          <w:szCs w:val="18"/>
          <w:lang w:val="en-US"/>
        </w:rPr>
        <w:t xml:space="preserve"> e</w:t>
      </w:r>
      <w:r w:rsidRPr="005473DD">
        <w:rPr>
          <w:rFonts w:ascii="Arial" w:hAnsi="Arial" w:cs="Arial"/>
          <w:color w:val="003300"/>
          <w:sz w:val="18"/>
          <w:szCs w:val="18"/>
        </w:rPr>
        <w:t>-</w:t>
      </w:r>
      <w:r w:rsidRPr="005473DD">
        <w:rPr>
          <w:rFonts w:ascii="Arial" w:hAnsi="Arial" w:cs="Arial"/>
          <w:color w:val="003300"/>
          <w:sz w:val="18"/>
          <w:szCs w:val="18"/>
          <w:lang w:val="en-US"/>
        </w:rPr>
        <w:t>mail</w:t>
      </w:r>
      <w:r w:rsidRPr="005473DD">
        <w:rPr>
          <w:rFonts w:ascii="Arial" w:hAnsi="Arial" w:cs="Arial"/>
          <w:color w:val="003300"/>
          <w:sz w:val="18"/>
          <w:szCs w:val="18"/>
        </w:rPr>
        <w:t xml:space="preserve">: </w:t>
      </w:r>
      <w:r>
        <w:rPr>
          <w:rFonts w:ascii="Arial" w:hAnsi="Arial" w:cs="Arial"/>
          <w:color w:val="003300"/>
          <w:sz w:val="18"/>
          <w:szCs w:val="18"/>
          <w:lang w:val="en-US"/>
        </w:rPr>
        <w:t>pazarizapad</w:t>
      </w:r>
      <w:r w:rsidRPr="005473DD">
        <w:rPr>
          <w:rFonts w:ascii="Arial" w:hAnsi="Arial" w:cs="Arial"/>
          <w:color w:val="003300"/>
          <w:sz w:val="18"/>
          <w:szCs w:val="18"/>
        </w:rPr>
        <w:t>@</w:t>
      </w:r>
      <w:r>
        <w:rPr>
          <w:rFonts w:ascii="Arial" w:hAnsi="Arial" w:cs="Arial"/>
          <w:color w:val="003300"/>
          <w:sz w:val="18"/>
          <w:szCs w:val="18"/>
          <w:lang w:val="en-US"/>
        </w:rPr>
        <w:t>abv</w:t>
      </w:r>
      <w:r w:rsidRPr="005473DD">
        <w:rPr>
          <w:rFonts w:ascii="Arial" w:hAnsi="Arial" w:cs="Arial"/>
          <w:color w:val="003300"/>
          <w:sz w:val="18"/>
          <w:szCs w:val="18"/>
        </w:rPr>
        <w:t>.</w:t>
      </w:r>
      <w:r w:rsidRPr="005473DD">
        <w:rPr>
          <w:rFonts w:ascii="Arial" w:hAnsi="Arial" w:cs="Arial"/>
          <w:color w:val="003300"/>
          <w:sz w:val="18"/>
          <w:szCs w:val="18"/>
          <w:lang w:val="en-US"/>
        </w:rPr>
        <w:t>bg</w:t>
      </w:r>
      <w:r w:rsidRPr="005473DD">
        <w:rPr>
          <w:rFonts w:ascii="Arial" w:hAnsi="Arial" w:cs="Arial"/>
          <w:color w:val="003300"/>
          <w:sz w:val="18"/>
          <w:szCs w:val="18"/>
        </w:rPr>
        <w:t>;</w:t>
      </w:r>
      <w:r w:rsidRPr="004B1DE1">
        <w:rPr>
          <w:rFonts w:ascii="Tahoma" w:hAnsi="Tahoma" w:cs="Tahoma"/>
          <w:color w:val="385623"/>
          <w:sz w:val="17"/>
          <w:szCs w:val="17"/>
          <w:lang w:val="en-US"/>
        </w:rPr>
        <w:t xml:space="preserve">; </w:t>
      </w:r>
      <w:hyperlink r:id="rId11" w:history="1">
        <w:r w:rsidRPr="00505094">
          <w:rPr>
            <w:rStyle w:val="a3"/>
            <w:rFonts w:ascii="Arial" w:hAnsi="Arial" w:cs="Arial"/>
            <w:sz w:val="18"/>
            <w:szCs w:val="18"/>
          </w:rPr>
          <w:t>http://pazari-zapad.com</w:t>
        </w:r>
      </w:hyperlink>
    </w:p>
    <w:p w:rsidR="00AA3135" w:rsidRPr="00C60A26" w:rsidRDefault="0020041A" w:rsidP="00AA3135">
      <w:pPr>
        <w:jc w:val="both"/>
        <w:rPr>
          <w:sz w:val="26"/>
          <w:szCs w:val="26"/>
          <w:lang w:eastAsia="ar-SA"/>
        </w:rPr>
      </w:pPr>
      <w:r w:rsidRPr="0020041A">
        <w:rPr>
          <w:sz w:val="26"/>
          <w:szCs w:val="26"/>
          <w:lang w:eastAsia="ar-SA"/>
        </w:rPr>
        <w:t xml:space="preserve"> </w:t>
      </w:r>
    </w:p>
    <w:p w:rsidR="00C60A26" w:rsidRPr="00155DCE" w:rsidRDefault="00C60A26" w:rsidP="00C60A26">
      <w:pPr>
        <w:jc w:val="right"/>
        <w:rPr>
          <w:b/>
          <w:sz w:val="26"/>
          <w:szCs w:val="26"/>
          <w:lang w:eastAsia="ar-SA"/>
        </w:rPr>
      </w:pPr>
    </w:p>
    <w:p w:rsidR="00C60A26" w:rsidRPr="00155DCE" w:rsidRDefault="00C60A26" w:rsidP="00C60A26">
      <w:pPr>
        <w:jc w:val="both"/>
        <w:rPr>
          <w:sz w:val="26"/>
          <w:szCs w:val="26"/>
          <w:lang w:val="en-US" w:eastAsia="ar-SA"/>
        </w:rPr>
      </w:pPr>
    </w:p>
    <w:p w:rsidR="00C60A26" w:rsidRPr="00155DCE" w:rsidRDefault="00C60A26" w:rsidP="00C60A26">
      <w:pPr>
        <w:jc w:val="center"/>
        <w:rPr>
          <w:b/>
          <w:bCs/>
          <w:sz w:val="26"/>
          <w:szCs w:val="26"/>
          <w:lang w:eastAsia="ar-SA"/>
        </w:rPr>
      </w:pPr>
      <w:r w:rsidRPr="00155DCE">
        <w:rPr>
          <w:b/>
          <w:bCs/>
          <w:sz w:val="26"/>
          <w:szCs w:val="26"/>
          <w:lang w:eastAsia="ar-SA"/>
        </w:rPr>
        <w:t>ТЕХНИЧЕСК</w:t>
      </w:r>
      <w:bookmarkStart w:id="0" w:name="_GoBack"/>
      <w:bookmarkEnd w:id="0"/>
      <w:r w:rsidRPr="00155DCE">
        <w:rPr>
          <w:b/>
          <w:bCs/>
          <w:sz w:val="26"/>
          <w:szCs w:val="26"/>
          <w:lang w:eastAsia="ar-SA"/>
        </w:rPr>
        <w:t>А СПЕЦИФИКАЦИЯ</w:t>
      </w:r>
    </w:p>
    <w:p w:rsidR="00C60A26" w:rsidRPr="00155DCE" w:rsidRDefault="00C60A26" w:rsidP="00C60A26">
      <w:pPr>
        <w:jc w:val="center"/>
        <w:rPr>
          <w:sz w:val="26"/>
          <w:szCs w:val="26"/>
        </w:rPr>
      </w:pPr>
    </w:p>
    <w:p w:rsidR="00C60A26" w:rsidRPr="00155DCE" w:rsidRDefault="00C60A26" w:rsidP="00C60A26">
      <w:pPr>
        <w:jc w:val="both"/>
        <w:rPr>
          <w:sz w:val="26"/>
          <w:szCs w:val="26"/>
        </w:rPr>
      </w:pPr>
    </w:p>
    <w:p w:rsidR="00C60A26" w:rsidRPr="00155DCE" w:rsidRDefault="00C60A26" w:rsidP="00C60A26">
      <w:pPr>
        <w:ind w:firstLine="708"/>
        <w:jc w:val="both"/>
        <w:rPr>
          <w:sz w:val="26"/>
          <w:szCs w:val="26"/>
          <w:lang w:val="ru-RU" w:eastAsia="ar-SA"/>
        </w:rPr>
      </w:pPr>
    </w:p>
    <w:p w:rsidR="00C60A26" w:rsidRPr="00155DCE" w:rsidRDefault="00C60A26" w:rsidP="00C60A26">
      <w:pPr>
        <w:ind w:firstLine="708"/>
        <w:jc w:val="both"/>
        <w:rPr>
          <w:sz w:val="26"/>
          <w:szCs w:val="26"/>
        </w:rPr>
      </w:pPr>
      <w:r w:rsidRPr="00155DCE">
        <w:rPr>
          <w:sz w:val="26"/>
          <w:szCs w:val="26"/>
          <w:lang w:val="ru-RU" w:eastAsia="ar-SA"/>
        </w:rPr>
        <w:t>Целта на обществената поръчка е да бъд</w:t>
      </w:r>
      <w:r w:rsidRPr="00155DCE">
        <w:rPr>
          <w:sz w:val="26"/>
          <w:szCs w:val="26"/>
          <w:lang w:eastAsia="ar-SA"/>
        </w:rPr>
        <w:t xml:space="preserve">е </w:t>
      </w:r>
      <w:r w:rsidRPr="00155DCE">
        <w:rPr>
          <w:sz w:val="26"/>
          <w:szCs w:val="26"/>
          <w:lang w:val="ru-RU" w:eastAsia="ar-SA"/>
        </w:rPr>
        <w:t>избран изпълнител, ко</w:t>
      </w:r>
      <w:r w:rsidRPr="00155DCE">
        <w:rPr>
          <w:sz w:val="26"/>
          <w:szCs w:val="26"/>
          <w:lang w:eastAsia="ar-SA"/>
        </w:rPr>
        <w:t>й</w:t>
      </w:r>
      <w:r w:rsidRPr="00155DCE">
        <w:rPr>
          <w:sz w:val="26"/>
          <w:szCs w:val="26"/>
          <w:lang w:val="ru-RU" w:eastAsia="ar-SA"/>
        </w:rPr>
        <w:t xml:space="preserve">то да </w:t>
      </w:r>
      <w:r w:rsidRPr="00155DCE">
        <w:rPr>
          <w:sz w:val="26"/>
          <w:szCs w:val="26"/>
          <w:lang w:eastAsia="ar-SA"/>
        </w:rPr>
        <w:t>осигури лятно, зимно почистване и поддържане чистотата/ миене/ на общински пазари, стопанисвани и управлявани от „Пазари Запад“ ЕАД.</w:t>
      </w:r>
    </w:p>
    <w:p w:rsidR="00C60A26" w:rsidRPr="00155DCE" w:rsidRDefault="00C60A26" w:rsidP="00C60A26">
      <w:pPr>
        <w:ind w:firstLine="708"/>
        <w:jc w:val="both"/>
        <w:rPr>
          <w:sz w:val="26"/>
          <w:szCs w:val="26"/>
          <w:lang w:eastAsia="ar-SA"/>
        </w:rPr>
      </w:pPr>
      <w:r w:rsidRPr="00155DCE">
        <w:rPr>
          <w:sz w:val="26"/>
          <w:szCs w:val="26"/>
          <w:lang w:eastAsia="ar-SA"/>
        </w:rPr>
        <w:t>Изпълнителят осигурява почистването на посочените обекти на Възложителя, като гарантира качеството на услугите отговарящо на професионалните изисквания за този вид дейност.  За реализиране предмета на поръчката, Изпълнителят е длъжен да:</w:t>
      </w:r>
    </w:p>
    <w:p w:rsidR="00C60A26" w:rsidRPr="00155DCE" w:rsidRDefault="00C60A26" w:rsidP="00C60A26">
      <w:pPr>
        <w:jc w:val="both"/>
        <w:rPr>
          <w:sz w:val="26"/>
          <w:szCs w:val="26"/>
          <w:lang w:eastAsia="ar-SA"/>
        </w:rPr>
      </w:pPr>
      <w:r w:rsidRPr="00155DCE">
        <w:rPr>
          <w:sz w:val="26"/>
          <w:szCs w:val="26"/>
          <w:lang w:eastAsia="ar-SA"/>
        </w:rPr>
        <w:t>- извършва лятно почистване и поддържане чистотата/ миене/ на обекти на Възложителя.</w:t>
      </w:r>
    </w:p>
    <w:p w:rsidR="00C60A26" w:rsidRPr="00155DCE" w:rsidRDefault="00C60A26" w:rsidP="00C60A26">
      <w:pPr>
        <w:jc w:val="both"/>
        <w:rPr>
          <w:sz w:val="26"/>
          <w:szCs w:val="26"/>
        </w:rPr>
      </w:pPr>
      <w:r w:rsidRPr="00155DCE">
        <w:rPr>
          <w:sz w:val="26"/>
          <w:szCs w:val="26"/>
          <w:lang w:eastAsia="ar-SA"/>
        </w:rPr>
        <w:t>- извършва зимно почистване/ снегопочистване/ на обекти на Възложителя.</w:t>
      </w:r>
    </w:p>
    <w:p w:rsidR="00C60A26" w:rsidRPr="00155DCE" w:rsidRDefault="00C60A26" w:rsidP="00C60A26">
      <w:pPr>
        <w:jc w:val="both"/>
        <w:rPr>
          <w:sz w:val="26"/>
          <w:szCs w:val="26"/>
          <w:lang w:eastAsia="ar-SA"/>
        </w:rPr>
      </w:pPr>
      <w:r w:rsidRPr="00155DCE">
        <w:rPr>
          <w:sz w:val="26"/>
          <w:szCs w:val="26"/>
          <w:lang w:eastAsia="ar-SA"/>
        </w:rPr>
        <w:t xml:space="preserve">-  осъществява контрол за качеството на извършваната услуга; </w:t>
      </w:r>
    </w:p>
    <w:p w:rsidR="00C60A26" w:rsidRPr="00155DCE" w:rsidRDefault="00C60A26" w:rsidP="00C60A26">
      <w:pPr>
        <w:jc w:val="both"/>
        <w:rPr>
          <w:sz w:val="26"/>
          <w:szCs w:val="26"/>
          <w:lang w:eastAsia="ar-SA"/>
        </w:rPr>
      </w:pPr>
      <w:r w:rsidRPr="00155DCE">
        <w:rPr>
          <w:sz w:val="26"/>
          <w:szCs w:val="26"/>
          <w:lang w:eastAsia="ar-SA"/>
        </w:rPr>
        <w:t>- създаде съответната организация за почистване и безопасност, включително чрез провеждане на задължителен ежедневен и периодичен инструктаж на персонала;</w:t>
      </w:r>
    </w:p>
    <w:p w:rsidR="00C60A26" w:rsidRDefault="00C60A26" w:rsidP="00C60A26">
      <w:pPr>
        <w:jc w:val="both"/>
        <w:rPr>
          <w:sz w:val="26"/>
          <w:szCs w:val="26"/>
          <w:lang w:eastAsia="ar-SA"/>
        </w:rPr>
      </w:pPr>
      <w:r w:rsidRPr="00155DCE">
        <w:rPr>
          <w:sz w:val="26"/>
          <w:szCs w:val="26"/>
          <w:lang w:eastAsia="ar-SA"/>
        </w:rPr>
        <w:t>- съхранява и изпълнява изготвения план за почистване на всеки от обектите, който съдържа действията за изпъл</w:t>
      </w:r>
      <w:r w:rsidR="000A7EDF">
        <w:rPr>
          <w:sz w:val="26"/>
          <w:szCs w:val="26"/>
          <w:lang w:eastAsia="ar-SA"/>
        </w:rPr>
        <w:t>нение на задачите по почистване.</w:t>
      </w:r>
      <w:r w:rsidRPr="00155DCE">
        <w:rPr>
          <w:sz w:val="26"/>
          <w:szCs w:val="26"/>
          <w:lang w:eastAsia="ar-SA"/>
        </w:rPr>
        <w:t xml:space="preserve"> В плана за почистване за всеки отделен обект да определи броя служители за обезпечаване на чистотата на обекта;</w:t>
      </w:r>
    </w:p>
    <w:p w:rsidR="000A7EDF" w:rsidRDefault="000A7EDF" w:rsidP="00C60A26">
      <w:pPr>
        <w:jc w:val="both"/>
        <w:rPr>
          <w:sz w:val="26"/>
          <w:szCs w:val="26"/>
          <w:lang w:eastAsia="ar-SA"/>
        </w:rPr>
      </w:pPr>
      <w:r>
        <w:rPr>
          <w:sz w:val="26"/>
          <w:szCs w:val="26"/>
          <w:lang w:eastAsia="ar-SA"/>
        </w:rPr>
        <w:t xml:space="preserve">- </w:t>
      </w:r>
      <w:r w:rsidRPr="00155DCE">
        <w:rPr>
          <w:sz w:val="26"/>
          <w:szCs w:val="26"/>
          <w:lang w:eastAsia="ar-SA"/>
        </w:rPr>
        <w:t>съхранява и изпълнява изготвения</w:t>
      </w:r>
      <w:r w:rsidRPr="000A7EDF">
        <w:rPr>
          <w:sz w:val="26"/>
          <w:szCs w:val="26"/>
          <w:lang w:eastAsia="ar-SA"/>
        </w:rPr>
        <w:t xml:space="preserve"> </w:t>
      </w:r>
      <w:r>
        <w:rPr>
          <w:sz w:val="26"/>
          <w:szCs w:val="26"/>
          <w:lang w:eastAsia="ar-SA"/>
        </w:rPr>
        <w:t>план за зимно почистване,</w:t>
      </w:r>
      <w:r w:rsidRPr="000A7EDF">
        <w:rPr>
          <w:sz w:val="26"/>
          <w:szCs w:val="26"/>
          <w:lang w:eastAsia="ar-SA"/>
        </w:rPr>
        <w:t xml:space="preserve"> </w:t>
      </w:r>
      <w:r w:rsidRPr="005D3551">
        <w:rPr>
          <w:sz w:val="26"/>
          <w:szCs w:val="26"/>
          <w:lang w:eastAsia="ar-SA"/>
        </w:rPr>
        <w:t>както и за оперативна  връзка с определено/и от Възложителя лице или лица за съответния обект</w:t>
      </w:r>
      <w:r>
        <w:rPr>
          <w:sz w:val="26"/>
          <w:szCs w:val="26"/>
          <w:lang w:eastAsia="ar-SA"/>
        </w:rPr>
        <w:t>.</w:t>
      </w:r>
    </w:p>
    <w:p w:rsidR="00C60A26" w:rsidRPr="00155DCE" w:rsidRDefault="000A7EDF" w:rsidP="00C60A26">
      <w:pPr>
        <w:jc w:val="both"/>
        <w:rPr>
          <w:sz w:val="26"/>
          <w:szCs w:val="26"/>
          <w:lang w:eastAsia="ar-SA"/>
        </w:rPr>
      </w:pPr>
      <w:r w:rsidRPr="00155DCE">
        <w:rPr>
          <w:sz w:val="26"/>
          <w:szCs w:val="26"/>
          <w:lang w:eastAsia="ar-SA"/>
        </w:rPr>
        <w:t xml:space="preserve"> </w:t>
      </w:r>
      <w:r w:rsidR="00C60A26" w:rsidRPr="00155DCE">
        <w:rPr>
          <w:sz w:val="26"/>
          <w:szCs w:val="26"/>
          <w:lang w:eastAsia="ar-SA"/>
        </w:rPr>
        <w:t>- да поеме отговорността за всички имуществени вреди, претърпени от Възложителя при извършване на хигиенизиране на обектите, в границите и при условията гарантирани от застрахователя на Изпълнителя.</w:t>
      </w:r>
    </w:p>
    <w:p w:rsidR="00C60A26" w:rsidRPr="00155DCE" w:rsidRDefault="00C60A26" w:rsidP="00C60A26">
      <w:pPr>
        <w:jc w:val="both"/>
        <w:rPr>
          <w:sz w:val="26"/>
          <w:szCs w:val="26"/>
          <w:lang w:eastAsia="ar-SA"/>
        </w:rPr>
      </w:pPr>
      <w:r w:rsidRPr="00155DCE">
        <w:rPr>
          <w:sz w:val="26"/>
          <w:szCs w:val="26"/>
          <w:lang w:eastAsia="ar-SA"/>
        </w:rPr>
        <w:t>- да разполага с персонал и притежава технически средства</w:t>
      </w:r>
      <w:r w:rsidR="009F4919">
        <w:rPr>
          <w:sz w:val="26"/>
          <w:szCs w:val="26"/>
          <w:lang w:eastAsia="ar-SA"/>
        </w:rPr>
        <w:t xml:space="preserve">/ </w:t>
      </w:r>
      <w:r w:rsidR="009F4919" w:rsidRPr="00F93D7D">
        <w:rPr>
          <w:sz w:val="26"/>
          <w:szCs w:val="26"/>
          <w:lang w:eastAsia="ar-SA"/>
        </w:rPr>
        <w:t>при необходимост и малогабаритна снегопочистваща техника, съобразена с носимоспособността и проходимостта на тротоарните настилки и съществуващите капаци и шахти, разположени на тротоарите/</w:t>
      </w:r>
      <w:r w:rsidRPr="00F93D7D">
        <w:rPr>
          <w:sz w:val="26"/>
          <w:szCs w:val="26"/>
          <w:lang w:eastAsia="ar-SA"/>
        </w:rPr>
        <w:t xml:space="preserve"> </w:t>
      </w:r>
      <w:r w:rsidRPr="00155DCE">
        <w:rPr>
          <w:sz w:val="26"/>
          <w:szCs w:val="26"/>
          <w:lang w:eastAsia="ar-SA"/>
        </w:rPr>
        <w:t>за обезпечаване изпълнението на поръчката.</w:t>
      </w:r>
    </w:p>
    <w:p w:rsidR="00C60A26" w:rsidRPr="00155DCE" w:rsidRDefault="00C60A26" w:rsidP="00C60A26">
      <w:pPr>
        <w:jc w:val="both"/>
        <w:rPr>
          <w:sz w:val="26"/>
          <w:szCs w:val="26"/>
          <w:lang w:eastAsia="ar-SA"/>
        </w:rPr>
      </w:pPr>
      <w:r w:rsidRPr="00155DCE">
        <w:rPr>
          <w:sz w:val="26"/>
          <w:szCs w:val="26"/>
          <w:lang w:eastAsia="ar-SA"/>
        </w:rPr>
        <w:t xml:space="preserve">- да информира незабавно Възложителя за констатирани нередности и нарушения в  имот. </w:t>
      </w:r>
    </w:p>
    <w:p w:rsidR="00C60A26" w:rsidRPr="00155DCE" w:rsidRDefault="00C60A26" w:rsidP="00C60A26">
      <w:pPr>
        <w:ind w:firstLine="708"/>
        <w:jc w:val="both"/>
        <w:rPr>
          <w:sz w:val="26"/>
          <w:szCs w:val="26"/>
          <w:lang w:eastAsia="ar-SA"/>
        </w:rPr>
      </w:pPr>
      <w:r w:rsidRPr="00155DCE">
        <w:rPr>
          <w:sz w:val="26"/>
          <w:szCs w:val="26"/>
          <w:lang w:eastAsia="ar-SA"/>
        </w:rPr>
        <w:t>Срокът за изпълнение на услугата е 12 (дванадесет) месеца, считано от датата на сключване на договора за възлагане на обществената поръчка.</w:t>
      </w:r>
    </w:p>
    <w:p w:rsidR="00C60A26" w:rsidRPr="00155DCE" w:rsidRDefault="00C60A26" w:rsidP="00C60A26">
      <w:pPr>
        <w:jc w:val="both"/>
        <w:rPr>
          <w:b/>
          <w:bCs/>
          <w:sz w:val="26"/>
          <w:szCs w:val="26"/>
          <w:lang w:eastAsia="ar-SA"/>
        </w:rPr>
      </w:pPr>
    </w:p>
    <w:p w:rsidR="00362543" w:rsidRDefault="00C60A26" w:rsidP="00C60A26">
      <w:pPr>
        <w:jc w:val="both"/>
        <w:rPr>
          <w:b/>
          <w:bCs/>
          <w:sz w:val="26"/>
          <w:szCs w:val="26"/>
          <w:lang w:eastAsia="ar-SA"/>
        </w:rPr>
      </w:pPr>
      <w:r w:rsidRPr="00155DCE">
        <w:rPr>
          <w:b/>
          <w:bCs/>
          <w:sz w:val="26"/>
          <w:szCs w:val="26"/>
          <w:lang w:eastAsia="ar-SA"/>
        </w:rPr>
        <w:tab/>
      </w:r>
    </w:p>
    <w:p w:rsidR="00C60A26" w:rsidRPr="00155DCE" w:rsidRDefault="00C60A26" w:rsidP="00C60A26">
      <w:pPr>
        <w:jc w:val="both"/>
        <w:rPr>
          <w:sz w:val="26"/>
          <w:szCs w:val="26"/>
        </w:rPr>
      </w:pPr>
      <w:r w:rsidRPr="00155DCE">
        <w:rPr>
          <w:b/>
          <w:bCs/>
          <w:sz w:val="26"/>
          <w:szCs w:val="26"/>
          <w:lang w:eastAsia="ar-SA"/>
        </w:rPr>
        <w:lastRenderedPageBreak/>
        <w:t>Изисквания за изпълнение на поръчката:</w:t>
      </w:r>
    </w:p>
    <w:p w:rsidR="00C60A26" w:rsidRPr="00155DCE" w:rsidRDefault="00C60A26" w:rsidP="00C60A26">
      <w:pPr>
        <w:ind w:firstLine="708"/>
        <w:jc w:val="both"/>
        <w:rPr>
          <w:sz w:val="26"/>
          <w:szCs w:val="26"/>
          <w:lang w:eastAsia="ar-SA"/>
        </w:rPr>
      </w:pPr>
      <w:r w:rsidRPr="00155DCE">
        <w:rPr>
          <w:sz w:val="26"/>
          <w:szCs w:val="26"/>
          <w:lang w:eastAsia="ar-SA"/>
        </w:rPr>
        <w:t>Възложителят сключва писмен договор с класирания на първо място участник, който включва всички предложения от офертата на участника. За реализиране предмета на поръчката, Изпълнителят е длъжен да осигури лятно, зимно почистване и поддържане чистотата/ миене/</w:t>
      </w:r>
      <w:r w:rsidR="00482353" w:rsidRPr="00155DCE">
        <w:rPr>
          <w:sz w:val="26"/>
          <w:szCs w:val="26"/>
          <w:lang w:eastAsia="ar-SA"/>
        </w:rPr>
        <w:t xml:space="preserve"> на обектите на Възложителя</w:t>
      </w:r>
      <w:r w:rsidRPr="00155DCE">
        <w:rPr>
          <w:sz w:val="26"/>
          <w:szCs w:val="26"/>
          <w:lang w:eastAsia="ar-SA"/>
        </w:rPr>
        <w:t xml:space="preserve"> </w:t>
      </w:r>
    </w:p>
    <w:p w:rsidR="00362543" w:rsidRDefault="00362543" w:rsidP="00362543">
      <w:pPr>
        <w:ind w:firstLine="708"/>
        <w:jc w:val="both"/>
        <w:rPr>
          <w:sz w:val="26"/>
          <w:szCs w:val="26"/>
          <w:lang w:eastAsia="ar-SA"/>
        </w:rPr>
      </w:pPr>
      <w:r>
        <w:rPr>
          <w:sz w:val="26"/>
          <w:szCs w:val="26"/>
          <w:lang w:eastAsia="ar-SA"/>
        </w:rPr>
        <w:t>Обектите - общински пазари, стопанисвани и управлявани от „Пазари Запад“ ЕАД  са:</w:t>
      </w:r>
    </w:p>
    <w:p w:rsidR="00362543" w:rsidRDefault="00362543" w:rsidP="00362543">
      <w:pPr>
        <w:ind w:firstLine="708"/>
        <w:jc w:val="both"/>
        <w:rPr>
          <w:sz w:val="26"/>
          <w:szCs w:val="26"/>
          <w:lang w:eastAsia="ar-SA"/>
        </w:rPr>
      </w:pPr>
    </w:p>
    <w:p w:rsidR="00362543" w:rsidRDefault="00362543" w:rsidP="00362543">
      <w:pPr>
        <w:suppressAutoHyphens/>
        <w:autoSpaceDN w:val="0"/>
        <w:ind w:left="60"/>
        <w:jc w:val="both"/>
        <w:rPr>
          <w:bCs/>
          <w:sz w:val="26"/>
          <w:szCs w:val="26"/>
          <w:lang w:eastAsia="ar-SA"/>
        </w:rPr>
      </w:pPr>
      <w:r>
        <w:rPr>
          <w:bCs/>
          <w:sz w:val="26"/>
          <w:szCs w:val="26"/>
          <w:lang w:eastAsia="ar-SA"/>
        </w:rPr>
        <w:t xml:space="preserve">1.Универсален общински пазар „Люлин“ </w:t>
      </w:r>
      <w:r>
        <w:rPr>
          <w:bCs/>
          <w:sz w:val="26"/>
          <w:szCs w:val="26"/>
          <w:lang w:val="en-US" w:eastAsia="ar-SA"/>
        </w:rPr>
        <w:t>I</w:t>
      </w:r>
      <w:r w:rsidR="002A652A">
        <w:rPr>
          <w:bCs/>
          <w:sz w:val="26"/>
          <w:szCs w:val="26"/>
          <w:lang w:eastAsia="ar-SA"/>
        </w:rPr>
        <w:t xml:space="preserve">-мкр., разположен на бул. </w:t>
      </w:r>
      <w:r>
        <w:rPr>
          <w:bCs/>
          <w:sz w:val="26"/>
          <w:szCs w:val="26"/>
          <w:lang w:eastAsia="ar-SA"/>
        </w:rPr>
        <w:t>„Ал. Станишев с площ около 1440 кв. м.</w:t>
      </w:r>
    </w:p>
    <w:p w:rsidR="00362543" w:rsidRDefault="00362543" w:rsidP="00362543">
      <w:pPr>
        <w:suppressAutoHyphens/>
        <w:autoSpaceDN w:val="0"/>
        <w:ind w:left="60"/>
        <w:jc w:val="both"/>
        <w:rPr>
          <w:bCs/>
          <w:sz w:val="26"/>
          <w:szCs w:val="26"/>
          <w:lang w:eastAsia="ar-SA"/>
        </w:rPr>
      </w:pPr>
    </w:p>
    <w:p w:rsidR="00362543" w:rsidRDefault="008440A2" w:rsidP="00362543">
      <w:pPr>
        <w:suppressAutoHyphens/>
        <w:autoSpaceDN w:val="0"/>
        <w:jc w:val="both"/>
        <w:rPr>
          <w:bCs/>
          <w:sz w:val="26"/>
          <w:szCs w:val="26"/>
          <w:lang w:eastAsia="ar-SA"/>
        </w:rPr>
      </w:pPr>
      <w:r>
        <w:rPr>
          <w:bCs/>
          <w:sz w:val="26"/>
          <w:szCs w:val="26"/>
          <w:lang w:eastAsia="ar-SA"/>
        </w:rPr>
        <w:t>2.Уни</w:t>
      </w:r>
      <w:r w:rsidR="00362543">
        <w:rPr>
          <w:bCs/>
          <w:sz w:val="26"/>
          <w:szCs w:val="26"/>
          <w:lang w:eastAsia="ar-SA"/>
        </w:rPr>
        <w:t xml:space="preserve">версален общински пазар „Люлин“ </w:t>
      </w:r>
      <w:r w:rsidR="00362543">
        <w:rPr>
          <w:bCs/>
          <w:sz w:val="26"/>
          <w:szCs w:val="26"/>
          <w:lang w:val="en-US" w:eastAsia="ar-SA"/>
        </w:rPr>
        <w:t>III</w:t>
      </w:r>
      <w:r w:rsidR="00362543">
        <w:rPr>
          <w:bCs/>
          <w:sz w:val="26"/>
          <w:szCs w:val="26"/>
          <w:lang w:eastAsia="ar-SA"/>
        </w:rPr>
        <w:t>-мкр., р</w:t>
      </w:r>
      <w:r w:rsidR="00F15F1C">
        <w:rPr>
          <w:bCs/>
          <w:sz w:val="26"/>
          <w:szCs w:val="26"/>
          <w:lang w:eastAsia="ar-SA"/>
        </w:rPr>
        <w:t xml:space="preserve">азположен на </w:t>
      </w:r>
      <w:r w:rsidR="00DD0485">
        <w:rPr>
          <w:bCs/>
          <w:sz w:val="26"/>
          <w:szCs w:val="26"/>
          <w:lang w:eastAsia="ar-SA"/>
        </w:rPr>
        <w:t xml:space="preserve">ул. </w:t>
      </w:r>
      <w:r w:rsidR="00E2622A">
        <w:rPr>
          <w:bCs/>
          <w:sz w:val="26"/>
          <w:szCs w:val="26"/>
          <w:lang w:eastAsia="ar-SA"/>
        </w:rPr>
        <w:t>„Петър Бонев“ №4</w:t>
      </w:r>
      <w:r w:rsidR="00362543">
        <w:rPr>
          <w:bCs/>
          <w:sz w:val="26"/>
          <w:szCs w:val="26"/>
          <w:lang w:eastAsia="ar-SA"/>
        </w:rPr>
        <w:t xml:space="preserve"> с площ около 1900 кв. м.</w:t>
      </w:r>
    </w:p>
    <w:p w:rsidR="00362543" w:rsidRDefault="00362543" w:rsidP="00362543">
      <w:pPr>
        <w:suppressAutoHyphens/>
        <w:autoSpaceDN w:val="0"/>
        <w:jc w:val="both"/>
        <w:rPr>
          <w:sz w:val="26"/>
          <w:szCs w:val="26"/>
        </w:rPr>
      </w:pPr>
    </w:p>
    <w:p w:rsidR="00362543" w:rsidRDefault="00362543" w:rsidP="00362543">
      <w:pPr>
        <w:suppressAutoHyphens/>
        <w:autoSpaceDN w:val="0"/>
        <w:jc w:val="both"/>
        <w:rPr>
          <w:bCs/>
          <w:sz w:val="26"/>
          <w:szCs w:val="26"/>
          <w:lang w:eastAsia="ar-SA"/>
        </w:rPr>
      </w:pPr>
      <w:r>
        <w:rPr>
          <w:bCs/>
          <w:sz w:val="26"/>
          <w:szCs w:val="26"/>
          <w:lang w:eastAsia="ar-SA"/>
        </w:rPr>
        <w:t xml:space="preserve">3.Универсален общински пазар „Люлин“ </w:t>
      </w:r>
      <w:r>
        <w:rPr>
          <w:bCs/>
          <w:sz w:val="26"/>
          <w:szCs w:val="26"/>
          <w:lang w:val="en-US" w:eastAsia="ar-SA"/>
        </w:rPr>
        <w:t>IV</w:t>
      </w:r>
      <w:r>
        <w:rPr>
          <w:bCs/>
          <w:sz w:val="26"/>
          <w:szCs w:val="26"/>
          <w:lang w:eastAsia="ar-SA"/>
        </w:rPr>
        <w:t>-мкр., разположен на бул. „Захари Стоянов“ и бул. „Панчо Владигеров“ с площ около 3000 кв. м.</w:t>
      </w:r>
    </w:p>
    <w:p w:rsidR="00362543" w:rsidRDefault="00362543" w:rsidP="00362543">
      <w:pPr>
        <w:suppressAutoHyphens/>
        <w:autoSpaceDN w:val="0"/>
        <w:jc w:val="both"/>
        <w:rPr>
          <w:sz w:val="26"/>
          <w:szCs w:val="26"/>
        </w:rPr>
      </w:pPr>
    </w:p>
    <w:p w:rsidR="00362543" w:rsidRDefault="00362543" w:rsidP="00362543">
      <w:pPr>
        <w:suppressAutoHyphens/>
        <w:autoSpaceDN w:val="0"/>
        <w:jc w:val="both"/>
        <w:rPr>
          <w:bCs/>
          <w:sz w:val="26"/>
          <w:szCs w:val="26"/>
          <w:lang w:eastAsia="ar-SA"/>
        </w:rPr>
      </w:pPr>
      <w:r>
        <w:rPr>
          <w:bCs/>
          <w:sz w:val="26"/>
          <w:szCs w:val="26"/>
          <w:lang w:eastAsia="ar-SA"/>
        </w:rPr>
        <w:t>4.Пазар „Красна поляна“, разположен в ж.к. „Красна поляна“, бул. „Вардар“, пред бл. №34 с площ около 600 кв. м.</w:t>
      </w:r>
    </w:p>
    <w:p w:rsidR="00362543" w:rsidRDefault="00362543" w:rsidP="00362543">
      <w:pPr>
        <w:suppressAutoHyphens/>
        <w:autoSpaceDN w:val="0"/>
        <w:jc w:val="both"/>
        <w:rPr>
          <w:bCs/>
          <w:sz w:val="26"/>
          <w:szCs w:val="26"/>
          <w:lang w:eastAsia="ar-SA"/>
        </w:rPr>
      </w:pPr>
    </w:p>
    <w:p w:rsidR="00362543" w:rsidRDefault="00362543" w:rsidP="00362543">
      <w:pPr>
        <w:suppressAutoHyphens/>
        <w:autoSpaceDN w:val="0"/>
        <w:jc w:val="both"/>
        <w:rPr>
          <w:bCs/>
          <w:sz w:val="26"/>
          <w:szCs w:val="26"/>
          <w:lang w:eastAsia="ar-SA"/>
        </w:rPr>
      </w:pPr>
      <w:r>
        <w:rPr>
          <w:bCs/>
          <w:sz w:val="26"/>
          <w:szCs w:val="26"/>
          <w:lang w:eastAsia="ar-SA"/>
        </w:rPr>
        <w:t>5.КИЦ „Славейков“, разположен на площад „Славейков“ с площ около 2300 кв. м.</w:t>
      </w:r>
    </w:p>
    <w:p w:rsidR="00362543" w:rsidRDefault="00362543" w:rsidP="00362543">
      <w:pPr>
        <w:suppressAutoHyphens/>
        <w:autoSpaceDN w:val="0"/>
        <w:jc w:val="both"/>
        <w:rPr>
          <w:bCs/>
          <w:sz w:val="26"/>
          <w:szCs w:val="26"/>
          <w:lang w:val="en-US" w:eastAsia="ar-SA"/>
        </w:rPr>
      </w:pPr>
    </w:p>
    <w:p w:rsidR="00362543" w:rsidRDefault="00362543" w:rsidP="00362543">
      <w:pPr>
        <w:suppressAutoHyphens/>
        <w:autoSpaceDN w:val="0"/>
        <w:jc w:val="both"/>
        <w:rPr>
          <w:bCs/>
          <w:sz w:val="26"/>
          <w:szCs w:val="26"/>
          <w:lang w:eastAsia="ar-SA"/>
        </w:rPr>
      </w:pPr>
      <w:r>
        <w:rPr>
          <w:bCs/>
          <w:sz w:val="26"/>
          <w:szCs w:val="26"/>
          <w:lang w:eastAsia="ar-SA"/>
        </w:rPr>
        <w:t>6.Пазар на улица „Солунска“ разположен пред градинка Такев с площ около 200 кв. м.</w:t>
      </w:r>
    </w:p>
    <w:p w:rsidR="00362543" w:rsidRDefault="00362543" w:rsidP="00362543">
      <w:pPr>
        <w:suppressAutoHyphens/>
        <w:autoSpaceDN w:val="0"/>
        <w:jc w:val="both"/>
        <w:rPr>
          <w:bCs/>
          <w:sz w:val="26"/>
          <w:szCs w:val="26"/>
          <w:lang w:eastAsia="ar-SA"/>
        </w:rPr>
      </w:pPr>
    </w:p>
    <w:p w:rsidR="00362543" w:rsidRDefault="00362543" w:rsidP="00362543">
      <w:pPr>
        <w:suppressAutoHyphens/>
        <w:autoSpaceDN w:val="0"/>
        <w:jc w:val="both"/>
        <w:rPr>
          <w:bCs/>
          <w:sz w:val="26"/>
          <w:szCs w:val="26"/>
          <w:lang w:eastAsia="ar-SA"/>
        </w:rPr>
      </w:pPr>
      <w:r>
        <w:rPr>
          <w:bCs/>
          <w:sz w:val="26"/>
          <w:szCs w:val="26"/>
          <w:lang w:eastAsia="ar-SA"/>
        </w:rPr>
        <w:t>7.Зеленчуков пазар на ул. „Граф Игнатиев“, разположен на градината пред църквата „св. св. Седмочисленици“ с площ около 800 кв. м.</w:t>
      </w:r>
    </w:p>
    <w:p w:rsidR="00362543" w:rsidRPr="00155DCE" w:rsidRDefault="00362543" w:rsidP="00C60A26">
      <w:pPr>
        <w:ind w:firstLine="708"/>
        <w:jc w:val="both"/>
        <w:rPr>
          <w:sz w:val="26"/>
          <w:szCs w:val="26"/>
        </w:rPr>
      </w:pPr>
    </w:p>
    <w:p w:rsidR="00362543" w:rsidRDefault="00362543" w:rsidP="00362543">
      <w:pPr>
        <w:ind w:firstLine="708"/>
        <w:jc w:val="both"/>
        <w:rPr>
          <w:b/>
          <w:bCs/>
          <w:sz w:val="26"/>
          <w:szCs w:val="26"/>
          <w:lang w:eastAsia="ar-SA"/>
        </w:rPr>
      </w:pPr>
      <w:r w:rsidRPr="00155DCE">
        <w:rPr>
          <w:sz w:val="26"/>
          <w:szCs w:val="26"/>
          <w:lang w:eastAsia="ar-SA"/>
        </w:rPr>
        <w:t xml:space="preserve">Предоставянето на услугата по осигуряване на лятно, зимно почистване и поддържане чистотата/ миене/ на общински пазари, стопанисвани и управлявани от „Пазари Запад“ ЕАД се осъществява с периодичност съгласно колона </w:t>
      </w:r>
      <w:r w:rsidRPr="00155DCE">
        <w:rPr>
          <w:sz w:val="26"/>
          <w:szCs w:val="26"/>
          <w:lang w:val="en-US" w:eastAsia="ar-SA"/>
        </w:rPr>
        <w:t>IV</w:t>
      </w:r>
      <w:r w:rsidRPr="00155DCE">
        <w:rPr>
          <w:sz w:val="26"/>
          <w:szCs w:val="26"/>
          <w:lang w:eastAsia="ar-SA"/>
        </w:rPr>
        <w:t xml:space="preserve"> за определените обекти посочени в Таблица №1, като за целта Изпълнителят трябва да разполага с необходимия кадрови и технически ресурс.</w:t>
      </w:r>
      <w:r w:rsidRPr="00155DCE">
        <w:rPr>
          <w:b/>
          <w:bCs/>
          <w:sz w:val="26"/>
          <w:szCs w:val="26"/>
          <w:lang w:eastAsia="ar-SA"/>
        </w:rPr>
        <w:t xml:space="preserve"> </w:t>
      </w:r>
    </w:p>
    <w:p w:rsidR="00362543" w:rsidRDefault="00362543" w:rsidP="00C60A26">
      <w:pPr>
        <w:ind w:firstLine="708"/>
        <w:jc w:val="both"/>
        <w:rPr>
          <w:sz w:val="26"/>
          <w:szCs w:val="26"/>
          <w:lang w:eastAsia="ar-SA"/>
        </w:rPr>
      </w:pPr>
    </w:p>
    <w:p w:rsidR="00C60A26" w:rsidRPr="00155DCE" w:rsidRDefault="00C60A26" w:rsidP="00C60A26">
      <w:pPr>
        <w:ind w:firstLine="708"/>
        <w:jc w:val="both"/>
        <w:rPr>
          <w:sz w:val="26"/>
          <w:szCs w:val="26"/>
          <w:lang w:eastAsia="ar-SA"/>
        </w:rPr>
      </w:pPr>
      <w:r w:rsidRPr="00155DCE">
        <w:rPr>
          <w:sz w:val="26"/>
          <w:szCs w:val="26"/>
          <w:lang w:eastAsia="ar-SA"/>
        </w:rPr>
        <w:t>Избраният за изпълнител на обществената поръчка трябва да осигури лятно, зимно почистване и поддържане чистотата/ миене/ на следните обекти на Възложителя, при режим на почистване, както следва:</w:t>
      </w:r>
    </w:p>
    <w:p w:rsidR="00C60A26" w:rsidRDefault="00C60A26" w:rsidP="00C60A26">
      <w:pPr>
        <w:jc w:val="both"/>
        <w:rPr>
          <w:sz w:val="26"/>
          <w:szCs w:val="26"/>
          <w:lang w:eastAsia="ar-SA"/>
        </w:rPr>
      </w:pPr>
    </w:p>
    <w:p w:rsidR="00362543" w:rsidRDefault="00362543" w:rsidP="00C60A26">
      <w:pPr>
        <w:jc w:val="both"/>
        <w:rPr>
          <w:sz w:val="26"/>
          <w:szCs w:val="26"/>
          <w:lang w:eastAsia="ar-SA"/>
        </w:rPr>
      </w:pPr>
    </w:p>
    <w:p w:rsidR="00362543" w:rsidRDefault="00362543" w:rsidP="00C60A26">
      <w:pPr>
        <w:jc w:val="both"/>
        <w:rPr>
          <w:sz w:val="26"/>
          <w:szCs w:val="26"/>
          <w:lang w:eastAsia="ar-SA"/>
        </w:rPr>
      </w:pPr>
    </w:p>
    <w:p w:rsidR="00362543" w:rsidRDefault="00362543" w:rsidP="00C60A26">
      <w:pPr>
        <w:jc w:val="both"/>
        <w:rPr>
          <w:sz w:val="26"/>
          <w:szCs w:val="26"/>
          <w:lang w:eastAsia="ar-SA"/>
        </w:rPr>
      </w:pPr>
    </w:p>
    <w:p w:rsidR="00362543" w:rsidRDefault="00362543" w:rsidP="00C60A26">
      <w:pPr>
        <w:jc w:val="both"/>
        <w:rPr>
          <w:sz w:val="26"/>
          <w:szCs w:val="26"/>
          <w:lang w:eastAsia="ar-SA"/>
        </w:rPr>
      </w:pPr>
    </w:p>
    <w:p w:rsidR="00362543" w:rsidRDefault="00362543" w:rsidP="00C60A26">
      <w:pPr>
        <w:jc w:val="both"/>
        <w:rPr>
          <w:sz w:val="26"/>
          <w:szCs w:val="26"/>
          <w:lang w:eastAsia="ar-SA"/>
        </w:rPr>
      </w:pPr>
    </w:p>
    <w:p w:rsidR="00362543" w:rsidRPr="00155DCE" w:rsidRDefault="00362543" w:rsidP="00C60A26">
      <w:pPr>
        <w:jc w:val="both"/>
        <w:rPr>
          <w:sz w:val="26"/>
          <w:szCs w:val="26"/>
          <w:lang w:eastAsia="ar-SA"/>
        </w:rPr>
      </w:pPr>
    </w:p>
    <w:p w:rsidR="00C60A26" w:rsidRPr="00155DCE" w:rsidRDefault="00C60A26" w:rsidP="00C60A26">
      <w:pPr>
        <w:jc w:val="both"/>
        <w:rPr>
          <w:sz w:val="26"/>
          <w:szCs w:val="26"/>
          <w:lang w:eastAsia="ar-SA"/>
        </w:rPr>
      </w:pPr>
    </w:p>
    <w:p w:rsidR="00362543" w:rsidRDefault="00362543" w:rsidP="00C60A26">
      <w:pPr>
        <w:jc w:val="both"/>
        <w:rPr>
          <w:b/>
          <w:bCs/>
          <w:sz w:val="26"/>
          <w:szCs w:val="26"/>
          <w:lang w:eastAsia="ar-SA"/>
        </w:rPr>
      </w:pPr>
    </w:p>
    <w:p w:rsidR="00C60A26" w:rsidRDefault="00C60A26" w:rsidP="00C60A26">
      <w:pPr>
        <w:jc w:val="both"/>
        <w:rPr>
          <w:b/>
          <w:bCs/>
          <w:sz w:val="26"/>
          <w:szCs w:val="26"/>
          <w:lang w:eastAsia="ar-SA"/>
        </w:rPr>
      </w:pPr>
      <w:r w:rsidRPr="00155DCE">
        <w:rPr>
          <w:b/>
          <w:bCs/>
          <w:sz w:val="26"/>
          <w:szCs w:val="26"/>
          <w:lang w:eastAsia="ar-SA"/>
        </w:rPr>
        <w:t>Таблица № 1</w:t>
      </w:r>
    </w:p>
    <w:p w:rsidR="00362543" w:rsidRPr="00155DCE" w:rsidRDefault="00362543" w:rsidP="00C60A26">
      <w:pPr>
        <w:jc w:val="both"/>
        <w:rPr>
          <w:b/>
          <w:bCs/>
          <w:sz w:val="26"/>
          <w:szCs w:val="26"/>
          <w:lang w:eastAsia="ar-SA"/>
        </w:rPr>
      </w:pPr>
    </w:p>
    <w:tbl>
      <w:tblPr>
        <w:tblW w:w="8715" w:type="dxa"/>
        <w:tblInd w:w="38" w:type="dxa"/>
        <w:tblLayout w:type="fixed"/>
        <w:tblCellMar>
          <w:left w:w="10" w:type="dxa"/>
          <w:right w:w="10" w:type="dxa"/>
        </w:tblCellMar>
        <w:tblLook w:val="04A0" w:firstRow="1" w:lastRow="0" w:firstColumn="1" w:lastColumn="0" w:noHBand="0" w:noVBand="1"/>
      </w:tblPr>
      <w:tblGrid>
        <w:gridCol w:w="495"/>
        <w:gridCol w:w="2273"/>
        <w:gridCol w:w="1836"/>
        <w:gridCol w:w="1134"/>
        <w:gridCol w:w="1081"/>
        <w:gridCol w:w="930"/>
        <w:gridCol w:w="966"/>
      </w:tblGrid>
      <w:tr w:rsidR="00F63E97" w:rsidRPr="00155DCE" w:rsidTr="00BA3A24">
        <w:trPr>
          <w:cantSplit/>
          <w:trHeight w:val="480"/>
        </w:trPr>
        <w:tc>
          <w:tcPr>
            <w:tcW w:w="4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jc w:val="both"/>
              <w:rPr>
                <w:sz w:val="26"/>
                <w:szCs w:val="26"/>
              </w:rPr>
            </w:pPr>
            <w:r w:rsidRPr="00155DCE">
              <w:rPr>
                <w:b/>
                <w:bCs/>
                <w:sz w:val="26"/>
                <w:szCs w:val="26"/>
                <w:lang w:val="en-US" w:eastAsia="ar-SA"/>
              </w:rPr>
              <w:t>I.</w:t>
            </w:r>
            <w:r w:rsidRPr="00155DCE">
              <w:rPr>
                <w:b/>
                <w:bCs/>
                <w:sz w:val="26"/>
                <w:szCs w:val="26"/>
                <w:lang w:eastAsia="ar-SA"/>
              </w:rPr>
              <w:t>№</w:t>
            </w:r>
          </w:p>
          <w:p w:rsidR="00F63E97" w:rsidRPr="00155DCE" w:rsidRDefault="00F63E97" w:rsidP="00BA3A24">
            <w:pPr>
              <w:jc w:val="both"/>
              <w:rPr>
                <w:b/>
                <w:bCs/>
                <w:sz w:val="26"/>
                <w:szCs w:val="26"/>
                <w:lang w:eastAsia="ar-SA"/>
              </w:rPr>
            </w:pPr>
            <w:r w:rsidRPr="00155DCE">
              <w:rPr>
                <w:b/>
                <w:bCs/>
                <w:sz w:val="26"/>
                <w:szCs w:val="26"/>
                <w:lang w:eastAsia="ar-SA"/>
              </w:rPr>
              <w:t>по</w:t>
            </w:r>
          </w:p>
          <w:p w:rsidR="00F63E97" w:rsidRPr="00155DCE" w:rsidRDefault="00F63E97" w:rsidP="00BA3A24">
            <w:pPr>
              <w:suppressAutoHyphens/>
              <w:autoSpaceDN w:val="0"/>
              <w:jc w:val="both"/>
              <w:rPr>
                <w:sz w:val="26"/>
                <w:szCs w:val="26"/>
              </w:rPr>
            </w:pPr>
            <w:r w:rsidRPr="00155DCE">
              <w:rPr>
                <w:b/>
                <w:bCs/>
                <w:sz w:val="26"/>
                <w:szCs w:val="26"/>
                <w:lang w:eastAsia="ar-SA"/>
              </w:rPr>
              <w:t>ред</w:t>
            </w:r>
          </w:p>
        </w:tc>
        <w:tc>
          <w:tcPr>
            <w:tcW w:w="22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rPr>
            </w:pPr>
            <w:r w:rsidRPr="00155DCE">
              <w:rPr>
                <w:b/>
                <w:bCs/>
                <w:sz w:val="26"/>
                <w:szCs w:val="26"/>
                <w:lang w:val="en-US" w:eastAsia="ar-SA"/>
              </w:rPr>
              <w:t>I</w:t>
            </w:r>
            <w:r w:rsidRPr="00155DCE">
              <w:rPr>
                <w:b/>
                <w:bCs/>
                <w:sz w:val="26"/>
                <w:szCs w:val="26"/>
                <w:lang w:eastAsia="ar-SA"/>
              </w:rPr>
              <w:t>І</w:t>
            </w:r>
            <w:r w:rsidRPr="00155DCE">
              <w:rPr>
                <w:b/>
                <w:bCs/>
                <w:sz w:val="26"/>
                <w:szCs w:val="26"/>
                <w:lang w:val="en-US" w:eastAsia="ar-SA"/>
              </w:rPr>
              <w:t>.</w:t>
            </w:r>
            <w:r w:rsidRPr="00155DCE">
              <w:rPr>
                <w:b/>
                <w:bCs/>
                <w:sz w:val="26"/>
                <w:szCs w:val="26"/>
                <w:lang w:eastAsia="ar-SA"/>
              </w:rPr>
              <w:t>Обект</w:t>
            </w:r>
          </w:p>
        </w:tc>
        <w:tc>
          <w:tcPr>
            <w:tcW w:w="183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rPr>
            </w:pPr>
            <w:r w:rsidRPr="00155DCE">
              <w:rPr>
                <w:b/>
                <w:bCs/>
                <w:sz w:val="26"/>
                <w:szCs w:val="26"/>
                <w:lang w:val="en-US" w:eastAsia="ar-SA"/>
              </w:rPr>
              <w:t>III.</w:t>
            </w:r>
            <w:r w:rsidRPr="00155DCE">
              <w:rPr>
                <w:b/>
                <w:bCs/>
                <w:sz w:val="26"/>
                <w:szCs w:val="26"/>
                <w:lang w:eastAsia="ar-SA"/>
              </w:rPr>
              <w:t>Режим на почистване /лятно и зимно/</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rPr>
            </w:pPr>
            <w:r w:rsidRPr="00155DCE">
              <w:rPr>
                <w:b/>
                <w:bCs/>
                <w:sz w:val="26"/>
                <w:szCs w:val="26"/>
                <w:lang w:val="en-US" w:eastAsia="ar-SA"/>
              </w:rPr>
              <w:t>IV.</w:t>
            </w:r>
            <w:r w:rsidRPr="00155DCE">
              <w:rPr>
                <w:b/>
                <w:bCs/>
                <w:sz w:val="26"/>
                <w:szCs w:val="26"/>
                <w:lang w:eastAsia="ar-SA"/>
              </w:rPr>
              <w:t>Периодичност на лятно почистване</w:t>
            </w:r>
          </w:p>
        </w:tc>
        <w:tc>
          <w:tcPr>
            <w:tcW w:w="20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rPr>
            </w:pPr>
            <w:r w:rsidRPr="00155DCE">
              <w:rPr>
                <w:b/>
                <w:bCs/>
                <w:sz w:val="26"/>
                <w:szCs w:val="26"/>
                <w:lang w:val="en-US" w:eastAsia="ar-SA"/>
              </w:rPr>
              <w:t>V.</w:t>
            </w:r>
            <w:r w:rsidRPr="00155DCE">
              <w:rPr>
                <w:b/>
                <w:bCs/>
                <w:sz w:val="26"/>
                <w:szCs w:val="26"/>
                <w:lang w:eastAsia="ar-SA"/>
              </w:rPr>
              <w:t>Сменност</w:t>
            </w:r>
          </w:p>
        </w:tc>
        <w:tc>
          <w:tcPr>
            <w:tcW w:w="966" w:type="dxa"/>
            <w:tcBorders>
              <w:top w:val="single" w:sz="4" w:space="0" w:color="000000"/>
              <w:left w:val="single" w:sz="4" w:space="0" w:color="000000"/>
              <w:bottom w:val="single" w:sz="4" w:space="0" w:color="000000"/>
              <w:right w:val="single" w:sz="4" w:space="0" w:color="000000"/>
            </w:tcBorders>
          </w:tcPr>
          <w:p w:rsidR="00F63E97" w:rsidRPr="00155DCE" w:rsidRDefault="00F63E97" w:rsidP="00BA3A24">
            <w:pPr>
              <w:jc w:val="both"/>
              <w:rPr>
                <w:sz w:val="26"/>
                <w:szCs w:val="26"/>
              </w:rPr>
            </w:pPr>
            <w:r w:rsidRPr="00155DCE">
              <w:rPr>
                <w:b/>
                <w:bCs/>
                <w:sz w:val="26"/>
                <w:szCs w:val="26"/>
                <w:lang w:val="en-US" w:eastAsia="ar-SA"/>
              </w:rPr>
              <w:t>VI</w:t>
            </w:r>
            <w:r w:rsidRPr="00155DCE">
              <w:rPr>
                <w:b/>
                <w:bCs/>
                <w:sz w:val="26"/>
                <w:szCs w:val="26"/>
                <w:lang w:eastAsia="ar-SA"/>
              </w:rPr>
              <w:t>. Поддържане на чистота/миене/</w:t>
            </w:r>
          </w:p>
          <w:p w:rsidR="00F63E97" w:rsidRPr="00155DCE" w:rsidRDefault="00F63E97" w:rsidP="00BA3A24">
            <w:pPr>
              <w:suppressAutoHyphens/>
              <w:autoSpaceDN w:val="0"/>
              <w:jc w:val="both"/>
              <w:rPr>
                <w:sz w:val="26"/>
                <w:szCs w:val="26"/>
              </w:rPr>
            </w:pPr>
          </w:p>
        </w:tc>
      </w:tr>
      <w:tr w:rsidR="00F63E97" w:rsidRPr="00155DCE" w:rsidTr="00BA3A24">
        <w:trPr>
          <w:cantSplit/>
          <w:trHeight w:val="325"/>
        </w:trPr>
        <w:tc>
          <w:tcPr>
            <w:tcW w:w="496" w:type="dxa"/>
            <w:vMerge/>
            <w:tcBorders>
              <w:top w:val="single" w:sz="4" w:space="0" w:color="000000"/>
              <w:left w:val="single" w:sz="4" w:space="0" w:color="000000"/>
              <w:bottom w:val="single" w:sz="4" w:space="0" w:color="000000"/>
              <w:right w:val="single" w:sz="4" w:space="0" w:color="000000"/>
            </w:tcBorders>
            <w:vAlign w:val="center"/>
            <w:hideMark/>
          </w:tcPr>
          <w:p w:rsidR="00F63E97" w:rsidRPr="00155DCE" w:rsidRDefault="00F63E97" w:rsidP="00BA3A24">
            <w:pPr>
              <w:rPr>
                <w:sz w:val="26"/>
                <w:szCs w:val="26"/>
              </w:rPr>
            </w:pPr>
          </w:p>
        </w:tc>
        <w:tc>
          <w:tcPr>
            <w:tcW w:w="2274" w:type="dxa"/>
            <w:vMerge/>
            <w:tcBorders>
              <w:top w:val="single" w:sz="4" w:space="0" w:color="000000"/>
              <w:left w:val="single" w:sz="4" w:space="0" w:color="000000"/>
              <w:bottom w:val="single" w:sz="4" w:space="0" w:color="000000"/>
              <w:right w:val="single" w:sz="4" w:space="0" w:color="000000"/>
            </w:tcBorders>
            <w:vAlign w:val="center"/>
            <w:hideMark/>
          </w:tcPr>
          <w:p w:rsidR="00F63E97" w:rsidRPr="00155DCE" w:rsidRDefault="00F63E97" w:rsidP="00BA3A24">
            <w:pPr>
              <w:rPr>
                <w:sz w:val="26"/>
                <w:szCs w:val="26"/>
              </w:rPr>
            </w:pPr>
          </w:p>
        </w:tc>
        <w:tc>
          <w:tcPr>
            <w:tcW w:w="1836" w:type="dxa"/>
            <w:vMerge/>
            <w:tcBorders>
              <w:top w:val="single" w:sz="4" w:space="0" w:color="000000"/>
              <w:left w:val="single" w:sz="4" w:space="0" w:color="000000"/>
              <w:bottom w:val="single" w:sz="4" w:space="0" w:color="000000"/>
              <w:right w:val="single" w:sz="4" w:space="0" w:color="000000"/>
            </w:tcBorders>
            <w:vAlign w:val="center"/>
            <w:hideMark/>
          </w:tcPr>
          <w:p w:rsidR="00F63E97" w:rsidRPr="00155DCE" w:rsidRDefault="00F63E97" w:rsidP="00BA3A24">
            <w:pPr>
              <w:rPr>
                <w:sz w:val="26"/>
                <w:szCs w:val="2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63E97" w:rsidRPr="00155DCE" w:rsidRDefault="00F63E97" w:rsidP="00BA3A24">
            <w:pPr>
              <w:rPr>
                <w:sz w:val="26"/>
                <w:szCs w:val="26"/>
              </w:rPr>
            </w:pP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rPr>
            </w:pPr>
            <w:r w:rsidRPr="00155DCE">
              <w:rPr>
                <w:b/>
                <w:bCs/>
                <w:sz w:val="26"/>
                <w:szCs w:val="26"/>
                <w:lang w:eastAsia="ar-SA"/>
              </w:rPr>
              <w:t>сутрин</w:t>
            </w:r>
          </w:p>
        </w:tc>
        <w:tc>
          <w:tcPr>
            <w:tcW w:w="930" w:type="dxa"/>
            <w:tcBorders>
              <w:top w:val="single" w:sz="4" w:space="0" w:color="000000"/>
              <w:left w:val="single" w:sz="4" w:space="0" w:color="000000"/>
              <w:bottom w:val="single" w:sz="4" w:space="0" w:color="000000"/>
              <w:right w:val="single" w:sz="4" w:space="0" w:color="000000"/>
            </w:tcBorders>
            <w:hideMark/>
          </w:tcPr>
          <w:p w:rsidR="00F63E97" w:rsidRPr="00155DCE" w:rsidRDefault="00F63E97" w:rsidP="00BA3A24">
            <w:pPr>
              <w:suppressAutoHyphens/>
              <w:autoSpaceDN w:val="0"/>
              <w:jc w:val="both"/>
              <w:rPr>
                <w:sz w:val="26"/>
                <w:szCs w:val="26"/>
                <w:lang w:eastAsia="ar-SA"/>
              </w:rPr>
            </w:pPr>
            <w:r w:rsidRPr="00155DCE">
              <w:rPr>
                <w:b/>
                <w:bCs/>
                <w:sz w:val="26"/>
                <w:szCs w:val="26"/>
                <w:lang w:eastAsia="ar-SA"/>
              </w:rPr>
              <w:t>вечер</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3E97" w:rsidRPr="00155DCE" w:rsidRDefault="00F63E97" w:rsidP="00BA3A24">
            <w:pPr>
              <w:suppressAutoHyphens/>
              <w:autoSpaceDN w:val="0"/>
              <w:jc w:val="both"/>
              <w:rPr>
                <w:sz w:val="26"/>
                <w:szCs w:val="26"/>
              </w:rPr>
            </w:pPr>
          </w:p>
        </w:tc>
      </w:tr>
      <w:tr w:rsidR="00F63E97" w:rsidRPr="00155DCE" w:rsidTr="00BA3A24">
        <w:trPr>
          <w:cantSplit/>
          <w:trHeight w:val="325"/>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63E97" w:rsidRPr="00155DCE" w:rsidRDefault="00F63E97" w:rsidP="00BA3A24">
            <w:pPr>
              <w:suppressAutoHyphens/>
              <w:autoSpaceDN w:val="0"/>
              <w:jc w:val="both"/>
              <w:rPr>
                <w:b/>
                <w:sz w:val="26"/>
                <w:szCs w:val="26"/>
                <w:lang w:eastAsia="ar-SA"/>
              </w:rPr>
            </w:pPr>
            <w:r w:rsidRPr="00155DCE">
              <w:rPr>
                <w:b/>
                <w:sz w:val="26"/>
                <w:szCs w:val="26"/>
                <w:lang w:eastAsia="ar-SA"/>
              </w:rPr>
              <w:t>1</w:t>
            </w:r>
          </w:p>
        </w:tc>
        <w:tc>
          <w:tcPr>
            <w:tcW w:w="2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63E97" w:rsidRPr="00155DCE" w:rsidRDefault="00F63E97" w:rsidP="00BA3A24">
            <w:pPr>
              <w:suppressAutoHyphens/>
              <w:autoSpaceDN w:val="0"/>
              <w:jc w:val="both"/>
              <w:rPr>
                <w:b/>
                <w:sz w:val="26"/>
                <w:szCs w:val="26"/>
                <w:lang w:eastAsia="ar-SA"/>
              </w:rPr>
            </w:pPr>
            <w:r w:rsidRPr="00155DCE">
              <w:rPr>
                <w:b/>
                <w:sz w:val="26"/>
                <w:szCs w:val="26"/>
                <w:lang w:eastAsia="ar-SA"/>
              </w:rPr>
              <w:t>2</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63E97" w:rsidRPr="00155DCE" w:rsidRDefault="00F63E97" w:rsidP="00BA3A24">
            <w:pPr>
              <w:suppressAutoHyphens/>
              <w:autoSpaceDN w:val="0"/>
              <w:jc w:val="both"/>
              <w:rPr>
                <w:b/>
                <w:sz w:val="26"/>
                <w:szCs w:val="26"/>
                <w:lang w:eastAsia="ar-SA"/>
              </w:rPr>
            </w:pPr>
            <w:r w:rsidRPr="00155DCE">
              <w:rPr>
                <w:b/>
                <w:sz w:val="26"/>
                <w:szCs w:val="26"/>
                <w:lang w:eastAsia="ar-SA"/>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63E97" w:rsidRPr="00155DCE" w:rsidRDefault="00F63E97" w:rsidP="00BA3A24">
            <w:pPr>
              <w:suppressAutoHyphens/>
              <w:autoSpaceDN w:val="0"/>
              <w:jc w:val="both"/>
              <w:rPr>
                <w:b/>
                <w:sz w:val="26"/>
                <w:szCs w:val="26"/>
                <w:lang w:eastAsia="ar-SA"/>
              </w:rPr>
            </w:pPr>
            <w:r w:rsidRPr="00155DCE">
              <w:rPr>
                <w:b/>
                <w:sz w:val="26"/>
                <w:szCs w:val="26"/>
                <w:lang w:eastAsia="ar-SA"/>
              </w:rPr>
              <w:t>4</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t>6</w:t>
            </w:r>
          </w:p>
        </w:tc>
        <w:tc>
          <w:tcPr>
            <w:tcW w:w="930" w:type="dxa"/>
            <w:tcBorders>
              <w:top w:val="single" w:sz="4" w:space="0" w:color="000000"/>
              <w:left w:val="single" w:sz="4" w:space="0" w:color="000000"/>
              <w:bottom w:val="single" w:sz="4" w:space="0" w:color="000000"/>
              <w:right w:val="single" w:sz="4" w:space="0" w:color="000000"/>
            </w:tcBorders>
            <w:vAlign w:val="center"/>
            <w:hideMark/>
          </w:tcPr>
          <w:p w:rsidR="00F63E97" w:rsidRPr="00155DCE" w:rsidRDefault="00F63E97" w:rsidP="00BA3A24">
            <w:pPr>
              <w:suppressAutoHyphens/>
              <w:autoSpaceDN w:val="0"/>
              <w:jc w:val="both"/>
              <w:rPr>
                <w:b/>
                <w:sz w:val="26"/>
                <w:szCs w:val="26"/>
                <w:lang w:eastAsia="ar-SA"/>
              </w:rPr>
            </w:pPr>
            <w:r w:rsidRPr="00155DCE">
              <w:rPr>
                <w:b/>
                <w:sz w:val="26"/>
                <w:szCs w:val="26"/>
                <w:lang w:eastAsia="ar-SA"/>
              </w:rPr>
              <w:t>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t>7</w:t>
            </w:r>
          </w:p>
        </w:tc>
      </w:tr>
      <w:tr w:rsidR="00F63E97" w:rsidRPr="00155DCE" w:rsidTr="00BA3A24">
        <w:trPr>
          <w:trHeight w:val="420"/>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t>1</w:t>
            </w:r>
          </w:p>
        </w:tc>
        <w:tc>
          <w:tcPr>
            <w:tcW w:w="2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rPr>
            </w:pPr>
            <w:r w:rsidRPr="00155DCE">
              <w:rPr>
                <w:bCs/>
                <w:sz w:val="26"/>
                <w:szCs w:val="26"/>
                <w:lang w:eastAsia="ar-SA"/>
              </w:rPr>
              <w:t xml:space="preserve">Универсален общински пазар „Люлин“ </w:t>
            </w:r>
            <w:r w:rsidRPr="00155DCE">
              <w:rPr>
                <w:bCs/>
                <w:sz w:val="26"/>
                <w:szCs w:val="26"/>
                <w:lang w:val="en-US" w:eastAsia="ar-SA"/>
              </w:rPr>
              <w:t>I</w:t>
            </w:r>
            <w:r w:rsidRPr="00155DCE">
              <w:rPr>
                <w:bCs/>
                <w:sz w:val="26"/>
                <w:szCs w:val="26"/>
                <w:lang w:eastAsia="ar-SA"/>
              </w:rPr>
              <w:t>-мкр с площ около 1440 кв. м.</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Ръчно метене /снегопочистване/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1 път в седмицата</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сутрин</w:t>
            </w:r>
          </w:p>
        </w:tc>
        <w:tc>
          <w:tcPr>
            <w:tcW w:w="930" w:type="dxa"/>
            <w:tcBorders>
              <w:top w:val="single" w:sz="4" w:space="0" w:color="000000"/>
              <w:left w:val="single" w:sz="4" w:space="0" w:color="000000"/>
              <w:bottom w:val="single" w:sz="4" w:space="0" w:color="000000"/>
              <w:right w:val="single" w:sz="4" w:space="0" w:color="000000"/>
            </w:tcBorders>
          </w:tcPr>
          <w:p w:rsidR="00F63E97" w:rsidRPr="00155DCE" w:rsidRDefault="00F63E97" w:rsidP="00BA3A24">
            <w:pPr>
              <w:suppressAutoHyphens/>
              <w:autoSpaceDN w:val="0"/>
              <w:jc w:val="both"/>
              <w:rPr>
                <w:sz w:val="26"/>
                <w:szCs w:val="26"/>
                <w:lang w:eastAsia="ar-SA"/>
              </w:rP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3E97" w:rsidRPr="00155DCE" w:rsidRDefault="00F63E97" w:rsidP="00BA3A24">
            <w:pPr>
              <w:suppressAutoHyphens/>
              <w:autoSpaceDN w:val="0"/>
              <w:jc w:val="both"/>
              <w:rPr>
                <w:sz w:val="26"/>
                <w:szCs w:val="26"/>
                <w:lang w:eastAsia="ar-SA"/>
              </w:rPr>
            </w:pPr>
          </w:p>
        </w:tc>
      </w:tr>
      <w:tr w:rsidR="00F63E97" w:rsidRPr="00155DCE" w:rsidTr="00BA3A24">
        <w:trPr>
          <w:trHeight w:val="420"/>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t>2</w:t>
            </w:r>
          </w:p>
        </w:tc>
        <w:tc>
          <w:tcPr>
            <w:tcW w:w="2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rPr>
            </w:pPr>
            <w:r w:rsidRPr="00155DCE">
              <w:rPr>
                <w:bCs/>
                <w:sz w:val="26"/>
                <w:szCs w:val="26"/>
              </w:rPr>
              <w:t xml:space="preserve">Универсален общински пазар „Люлин“ </w:t>
            </w:r>
            <w:r w:rsidRPr="00155DCE">
              <w:rPr>
                <w:bCs/>
                <w:sz w:val="26"/>
                <w:szCs w:val="26"/>
                <w:lang w:val="en-US"/>
              </w:rPr>
              <w:t>III</w:t>
            </w:r>
            <w:r w:rsidRPr="00155DCE">
              <w:rPr>
                <w:bCs/>
                <w:sz w:val="26"/>
                <w:szCs w:val="26"/>
              </w:rPr>
              <w:t>-мкр.</w:t>
            </w:r>
            <w:r w:rsidRPr="00155DCE">
              <w:rPr>
                <w:bCs/>
                <w:sz w:val="26"/>
                <w:szCs w:val="26"/>
                <w:lang w:eastAsia="ar-SA"/>
              </w:rPr>
              <w:t xml:space="preserve"> с площ около 1900 кв. м.</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Ръчно метене /снегопочистване/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1 път в седмицата</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сутрин</w:t>
            </w:r>
          </w:p>
        </w:tc>
        <w:tc>
          <w:tcPr>
            <w:tcW w:w="930" w:type="dxa"/>
            <w:tcBorders>
              <w:top w:val="single" w:sz="4" w:space="0" w:color="000000"/>
              <w:left w:val="single" w:sz="4" w:space="0" w:color="000000"/>
              <w:bottom w:val="single" w:sz="4" w:space="0" w:color="000000"/>
              <w:right w:val="single" w:sz="4" w:space="0" w:color="000000"/>
            </w:tcBorders>
          </w:tcPr>
          <w:p w:rsidR="00F63E97" w:rsidRPr="00155DCE" w:rsidRDefault="00F63E97" w:rsidP="00BA3A24">
            <w:pPr>
              <w:suppressAutoHyphens/>
              <w:autoSpaceDN w:val="0"/>
              <w:jc w:val="both"/>
              <w:rPr>
                <w:sz w:val="26"/>
                <w:szCs w:val="26"/>
                <w:lang w:eastAsia="ar-SA"/>
              </w:rPr>
            </w:pP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3E97" w:rsidRPr="00155DCE" w:rsidRDefault="00F63E97" w:rsidP="00BA3A24">
            <w:pPr>
              <w:suppressAutoHyphens/>
              <w:autoSpaceDN w:val="0"/>
              <w:jc w:val="both"/>
              <w:rPr>
                <w:sz w:val="26"/>
                <w:szCs w:val="26"/>
                <w:lang w:eastAsia="ar-SA"/>
              </w:rPr>
            </w:pPr>
          </w:p>
        </w:tc>
      </w:tr>
      <w:tr w:rsidR="00F63E97" w:rsidRPr="00155DCE" w:rsidTr="00BA3A24">
        <w:trPr>
          <w:trHeight w:val="420"/>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t>3</w:t>
            </w:r>
          </w:p>
        </w:tc>
        <w:tc>
          <w:tcPr>
            <w:tcW w:w="2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63E97" w:rsidRPr="00155DCE" w:rsidRDefault="00F63E97" w:rsidP="00BA3A24">
            <w:pPr>
              <w:suppressAutoHyphens/>
              <w:autoSpaceDN w:val="0"/>
              <w:jc w:val="both"/>
              <w:rPr>
                <w:sz w:val="26"/>
                <w:szCs w:val="26"/>
              </w:rPr>
            </w:pPr>
            <w:r w:rsidRPr="00155DCE">
              <w:rPr>
                <w:bCs/>
                <w:sz w:val="26"/>
                <w:szCs w:val="26"/>
                <w:lang w:eastAsia="ar-SA"/>
              </w:rPr>
              <w:t xml:space="preserve">Универсален общински пазар „Люлин“ </w:t>
            </w:r>
            <w:r w:rsidRPr="00155DCE">
              <w:rPr>
                <w:bCs/>
                <w:sz w:val="26"/>
                <w:szCs w:val="26"/>
                <w:lang w:val="en-US" w:eastAsia="ar-SA"/>
              </w:rPr>
              <w:t>IV</w:t>
            </w:r>
            <w:r w:rsidRPr="00155DCE">
              <w:rPr>
                <w:bCs/>
                <w:sz w:val="26"/>
                <w:szCs w:val="26"/>
                <w:lang w:eastAsia="ar-SA"/>
              </w:rPr>
              <w:t>-мкр. с площ около 3000 кв. м.</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Ръчно метене /снегопочистване/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 xml:space="preserve">7 дни в седмицата </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сутрин</w:t>
            </w:r>
          </w:p>
        </w:tc>
        <w:tc>
          <w:tcPr>
            <w:tcW w:w="930" w:type="dxa"/>
            <w:tcBorders>
              <w:top w:val="single" w:sz="4" w:space="0" w:color="000000"/>
              <w:left w:val="single" w:sz="4" w:space="0" w:color="000000"/>
              <w:bottom w:val="single" w:sz="4" w:space="0" w:color="000000"/>
              <w:right w:val="single" w:sz="4" w:space="0" w:color="000000"/>
            </w:tcBorders>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вечер</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4 /четири/ пъти в годината</w:t>
            </w:r>
          </w:p>
        </w:tc>
      </w:tr>
      <w:tr w:rsidR="00F63E97" w:rsidRPr="00155DCE" w:rsidTr="00BA3A24">
        <w:trPr>
          <w:trHeight w:val="420"/>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t>4</w:t>
            </w:r>
          </w:p>
        </w:tc>
        <w:tc>
          <w:tcPr>
            <w:tcW w:w="2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rPr>
            </w:pPr>
            <w:r w:rsidRPr="00155DCE">
              <w:rPr>
                <w:bCs/>
                <w:sz w:val="26"/>
                <w:szCs w:val="26"/>
                <w:lang w:eastAsia="ar-SA"/>
              </w:rPr>
              <w:t>Пазар „Красна поляна“ с площ около 600 кв. м.</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Ръчно метене /снегопочистване/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 xml:space="preserve">7 дни в седмицата </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сутрин</w:t>
            </w:r>
          </w:p>
        </w:tc>
        <w:tc>
          <w:tcPr>
            <w:tcW w:w="930" w:type="dxa"/>
            <w:tcBorders>
              <w:top w:val="single" w:sz="4" w:space="0" w:color="000000"/>
              <w:left w:val="single" w:sz="4" w:space="0" w:color="000000"/>
              <w:bottom w:val="single" w:sz="4" w:space="0" w:color="000000"/>
              <w:right w:val="single" w:sz="4" w:space="0" w:color="000000"/>
            </w:tcBorders>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вечер</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4 /четири/ пъти в годината</w:t>
            </w:r>
          </w:p>
        </w:tc>
      </w:tr>
      <w:tr w:rsidR="00F63E97" w:rsidRPr="00155DCE" w:rsidTr="00BA3A24">
        <w:trPr>
          <w:trHeight w:val="420"/>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t>5</w:t>
            </w:r>
          </w:p>
        </w:tc>
        <w:tc>
          <w:tcPr>
            <w:tcW w:w="2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Cs/>
                <w:sz w:val="26"/>
                <w:szCs w:val="26"/>
                <w:lang w:eastAsia="ar-SA"/>
              </w:rPr>
            </w:pPr>
            <w:r w:rsidRPr="00155DCE">
              <w:rPr>
                <w:bCs/>
                <w:sz w:val="26"/>
                <w:szCs w:val="26"/>
                <w:lang w:eastAsia="ar-SA"/>
              </w:rPr>
              <w:t>КИЦ „Славейков“, КИЦ „Славейков“ с площ около 2300 кв. м.</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 xml:space="preserve">Ръчно метене/снегопочистване/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7 дни в седмицата</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сутрин</w:t>
            </w:r>
          </w:p>
        </w:tc>
        <w:tc>
          <w:tcPr>
            <w:tcW w:w="930" w:type="dxa"/>
            <w:tcBorders>
              <w:top w:val="single" w:sz="4" w:space="0" w:color="000000"/>
              <w:left w:val="single" w:sz="4" w:space="0" w:color="000000"/>
              <w:bottom w:val="single" w:sz="4" w:space="0" w:color="000000"/>
              <w:right w:val="single" w:sz="4" w:space="0" w:color="000000"/>
            </w:tcBorders>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вечер</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4 /четири/ пъти в годината</w:t>
            </w:r>
          </w:p>
        </w:tc>
      </w:tr>
      <w:tr w:rsidR="00F63E97" w:rsidRPr="00155DCE" w:rsidTr="00BA3A24">
        <w:trPr>
          <w:trHeight w:val="420"/>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t>6</w:t>
            </w:r>
          </w:p>
        </w:tc>
        <w:tc>
          <w:tcPr>
            <w:tcW w:w="2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Cs/>
                <w:sz w:val="26"/>
                <w:szCs w:val="26"/>
                <w:lang w:eastAsia="ar-SA"/>
              </w:rPr>
            </w:pPr>
            <w:r w:rsidRPr="00155DCE">
              <w:rPr>
                <w:bCs/>
                <w:sz w:val="26"/>
                <w:szCs w:val="26"/>
                <w:lang w:eastAsia="ar-SA"/>
              </w:rPr>
              <w:t>Пазар на улица „Солунска“ разположен пред градинка Такев с площ около 200 кв. м.</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Ръчно метене /снегопочистване/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 xml:space="preserve">7 дни в седмицата </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сутрин</w:t>
            </w:r>
          </w:p>
        </w:tc>
        <w:tc>
          <w:tcPr>
            <w:tcW w:w="930" w:type="dxa"/>
            <w:tcBorders>
              <w:top w:val="single" w:sz="4" w:space="0" w:color="000000"/>
              <w:left w:val="single" w:sz="4" w:space="0" w:color="000000"/>
              <w:bottom w:val="single" w:sz="4" w:space="0" w:color="000000"/>
              <w:right w:val="single" w:sz="4" w:space="0" w:color="000000"/>
            </w:tcBorders>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вечер</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4 /четири/ пъти в годината</w:t>
            </w:r>
          </w:p>
        </w:tc>
      </w:tr>
      <w:tr w:rsidR="00F63E97" w:rsidRPr="00155DCE" w:rsidTr="00BA3A24">
        <w:trPr>
          <w:trHeight w:val="420"/>
        </w:trPr>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
                <w:bCs/>
                <w:sz w:val="26"/>
                <w:szCs w:val="26"/>
                <w:lang w:eastAsia="ar-SA"/>
              </w:rPr>
            </w:pPr>
            <w:r w:rsidRPr="00155DCE">
              <w:rPr>
                <w:b/>
                <w:bCs/>
                <w:sz w:val="26"/>
                <w:szCs w:val="26"/>
                <w:lang w:eastAsia="ar-SA"/>
              </w:rPr>
              <w:lastRenderedPageBreak/>
              <w:t>7</w:t>
            </w:r>
          </w:p>
        </w:tc>
        <w:tc>
          <w:tcPr>
            <w:tcW w:w="2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bCs/>
                <w:sz w:val="26"/>
                <w:szCs w:val="26"/>
                <w:lang w:eastAsia="ar-SA"/>
              </w:rPr>
            </w:pPr>
            <w:r w:rsidRPr="00155DCE">
              <w:rPr>
                <w:bCs/>
                <w:sz w:val="26"/>
                <w:szCs w:val="26"/>
                <w:lang w:eastAsia="ar-SA"/>
              </w:rPr>
              <w:t>Зеленчуков пазар на ул. „Граф Игнатиев“, разположен на градината пред църквата „св. св. Седмочисленици“ с площ около 800 кв. м.</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Ръчно метене /снегопочистване/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 xml:space="preserve">7 дни в седмицата  </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сутрин</w:t>
            </w:r>
          </w:p>
        </w:tc>
        <w:tc>
          <w:tcPr>
            <w:tcW w:w="930" w:type="dxa"/>
            <w:tcBorders>
              <w:top w:val="single" w:sz="4" w:space="0" w:color="000000"/>
              <w:left w:val="single" w:sz="4" w:space="0" w:color="000000"/>
              <w:bottom w:val="single" w:sz="4" w:space="0" w:color="000000"/>
              <w:right w:val="single" w:sz="4" w:space="0" w:color="000000"/>
            </w:tcBorders>
            <w:hideMark/>
          </w:tcPr>
          <w:p w:rsidR="00F63E97" w:rsidRPr="00155DCE" w:rsidRDefault="00F63E97" w:rsidP="00BA3A24">
            <w:pPr>
              <w:suppressAutoHyphens/>
              <w:autoSpaceDN w:val="0"/>
              <w:jc w:val="both"/>
              <w:rPr>
                <w:sz w:val="26"/>
                <w:szCs w:val="26"/>
                <w:lang w:eastAsia="ar-SA"/>
              </w:rPr>
            </w:pPr>
            <w:r w:rsidRPr="00155DCE">
              <w:rPr>
                <w:bCs/>
                <w:sz w:val="26"/>
                <w:szCs w:val="26"/>
                <w:lang w:eastAsia="ar-SA"/>
              </w:rPr>
              <w:t>вечер</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3E97" w:rsidRPr="00155DCE" w:rsidRDefault="00F63E97" w:rsidP="00BA3A24">
            <w:pPr>
              <w:suppressAutoHyphens/>
              <w:autoSpaceDN w:val="0"/>
              <w:jc w:val="both"/>
              <w:rPr>
                <w:sz w:val="26"/>
                <w:szCs w:val="26"/>
                <w:lang w:eastAsia="ar-SA"/>
              </w:rPr>
            </w:pPr>
            <w:r w:rsidRPr="00155DCE">
              <w:rPr>
                <w:sz w:val="26"/>
                <w:szCs w:val="26"/>
                <w:lang w:eastAsia="ar-SA"/>
              </w:rPr>
              <w:t>4 /четири/ пъти в годината</w:t>
            </w:r>
          </w:p>
        </w:tc>
      </w:tr>
    </w:tbl>
    <w:p w:rsidR="000B7399" w:rsidRPr="00155DCE" w:rsidRDefault="000B7399" w:rsidP="00C60A26">
      <w:pPr>
        <w:jc w:val="both"/>
        <w:rPr>
          <w:b/>
          <w:bCs/>
          <w:iCs/>
          <w:sz w:val="26"/>
          <w:szCs w:val="26"/>
          <w:lang w:eastAsia="ar-SA"/>
        </w:rPr>
      </w:pPr>
    </w:p>
    <w:p w:rsidR="00C60A26" w:rsidRPr="00155DCE" w:rsidRDefault="00C60A26" w:rsidP="00C60A26">
      <w:pPr>
        <w:jc w:val="both"/>
        <w:rPr>
          <w:b/>
          <w:bCs/>
          <w:i/>
          <w:iCs/>
          <w:sz w:val="26"/>
          <w:szCs w:val="26"/>
          <w:lang w:eastAsia="ar-SA"/>
        </w:rPr>
      </w:pPr>
      <w:r w:rsidRPr="00155DCE">
        <w:rPr>
          <w:b/>
          <w:bCs/>
          <w:i/>
          <w:iCs/>
          <w:sz w:val="26"/>
          <w:szCs w:val="26"/>
          <w:lang w:eastAsia="ar-SA"/>
        </w:rPr>
        <w:t xml:space="preserve">Важно: </w:t>
      </w:r>
    </w:p>
    <w:p w:rsidR="00C60A26" w:rsidRPr="00155DCE" w:rsidRDefault="00C60A26" w:rsidP="00C60A26">
      <w:pPr>
        <w:jc w:val="both"/>
        <w:rPr>
          <w:b/>
          <w:bCs/>
          <w:i/>
          <w:iCs/>
          <w:sz w:val="26"/>
          <w:szCs w:val="26"/>
          <w:lang w:eastAsia="ar-SA"/>
        </w:rPr>
      </w:pPr>
      <w:r w:rsidRPr="00155DCE">
        <w:rPr>
          <w:b/>
          <w:bCs/>
          <w:i/>
          <w:iCs/>
          <w:sz w:val="26"/>
          <w:szCs w:val="26"/>
          <w:lang w:eastAsia="ar-SA"/>
        </w:rPr>
        <w:t>*</w:t>
      </w:r>
      <w:r w:rsidRPr="00155DCE">
        <w:rPr>
          <w:b/>
          <w:i/>
          <w:sz w:val="26"/>
          <w:szCs w:val="26"/>
        </w:rPr>
        <w:t>Дейностите по лятно почистване (миене) се извършват, след съгласуване с Възложителя</w:t>
      </w:r>
      <w:r w:rsidRPr="00155DCE">
        <w:rPr>
          <w:b/>
          <w:bCs/>
          <w:i/>
          <w:iCs/>
          <w:sz w:val="26"/>
          <w:szCs w:val="26"/>
          <w:lang w:eastAsia="ar-SA"/>
        </w:rPr>
        <w:t xml:space="preserve"> </w:t>
      </w:r>
    </w:p>
    <w:p w:rsidR="00C60A26" w:rsidRPr="00155DCE" w:rsidRDefault="00C60A26" w:rsidP="00C60A26">
      <w:pPr>
        <w:jc w:val="both"/>
        <w:rPr>
          <w:b/>
          <w:bCs/>
          <w:i/>
          <w:iCs/>
          <w:sz w:val="26"/>
          <w:szCs w:val="26"/>
          <w:lang w:eastAsia="ar-SA"/>
        </w:rPr>
      </w:pPr>
      <w:r w:rsidRPr="00155DCE">
        <w:rPr>
          <w:b/>
          <w:bCs/>
          <w:i/>
          <w:iCs/>
          <w:sz w:val="26"/>
          <w:szCs w:val="26"/>
          <w:lang w:eastAsia="ar-SA"/>
        </w:rPr>
        <w:t xml:space="preserve">* </w:t>
      </w:r>
      <w:r w:rsidRPr="00155DCE">
        <w:rPr>
          <w:b/>
          <w:i/>
          <w:sz w:val="26"/>
          <w:szCs w:val="26"/>
        </w:rPr>
        <w:t>Зимно почистване на обектите на Възложителя се осъществява в съответствие с мете</w:t>
      </w:r>
      <w:r w:rsidR="00DD0485">
        <w:rPr>
          <w:b/>
          <w:i/>
          <w:sz w:val="26"/>
          <w:szCs w:val="26"/>
        </w:rPr>
        <w:t>о</w:t>
      </w:r>
      <w:r w:rsidRPr="00155DCE">
        <w:rPr>
          <w:b/>
          <w:i/>
          <w:sz w:val="26"/>
          <w:szCs w:val="26"/>
        </w:rPr>
        <w:t xml:space="preserve">рологичните условия от 01 октомври до 31 март. </w:t>
      </w:r>
    </w:p>
    <w:p w:rsidR="00362543" w:rsidRDefault="00362543" w:rsidP="00F63E97">
      <w:pPr>
        <w:ind w:firstLine="708"/>
        <w:jc w:val="both"/>
        <w:rPr>
          <w:sz w:val="26"/>
          <w:szCs w:val="26"/>
          <w:lang w:eastAsia="ar-SA"/>
        </w:rPr>
      </w:pPr>
    </w:p>
    <w:p w:rsidR="00C60A26" w:rsidRDefault="00C60A26" w:rsidP="00F63E97">
      <w:pPr>
        <w:ind w:firstLine="708"/>
        <w:jc w:val="both"/>
        <w:rPr>
          <w:sz w:val="26"/>
          <w:szCs w:val="26"/>
          <w:lang w:eastAsia="ar-SA"/>
        </w:rPr>
      </w:pPr>
      <w:r w:rsidRPr="00155DCE">
        <w:rPr>
          <w:sz w:val="26"/>
          <w:szCs w:val="26"/>
          <w:lang w:eastAsia="ar-SA"/>
        </w:rPr>
        <w:t>Изпълнителят следва да изготви и съхранява на план за почистване на всеки от обектите, като същият следва да отговаря на изискванията за качество. Планът включва и начините за взаимодействие с определеното от Възложителя лице/а за конкретния обект;</w:t>
      </w:r>
    </w:p>
    <w:p w:rsidR="00E0742B" w:rsidRPr="00A67DAA" w:rsidRDefault="00E0742B" w:rsidP="00E0742B">
      <w:pPr>
        <w:shd w:val="clear" w:color="auto" w:fill="FFFFFF" w:themeFill="background1"/>
        <w:ind w:firstLine="708"/>
        <w:jc w:val="both"/>
        <w:rPr>
          <w:sz w:val="26"/>
          <w:szCs w:val="26"/>
          <w:lang w:eastAsia="ar-SA"/>
        </w:rPr>
      </w:pPr>
      <w:r w:rsidRPr="00A67DAA">
        <w:rPr>
          <w:sz w:val="26"/>
          <w:szCs w:val="26"/>
          <w:lang w:eastAsia="ar-SA"/>
        </w:rPr>
        <w:t>Изпълнителят следва да изготви и съхранява оперативен п</w:t>
      </w:r>
      <w:r w:rsidRPr="00A67DAA">
        <w:rPr>
          <w:bCs/>
          <w:sz w:val="26"/>
          <w:szCs w:val="26"/>
          <w:lang w:eastAsia="ar-SA"/>
        </w:rPr>
        <w:t>лан за действие </w:t>
      </w:r>
      <w:r w:rsidRPr="00A67DAA">
        <w:rPr>
          <w:sz w:val="26"/>
          <w:szCs w:val="26"/>
          <w:lang w:val="en-US" w:eastAsia="ar-SA"/>
        </w:rPr>
        <w:t xml:space="preserve">при </w:t>
      </w:r>
      <w:r w:rsidRPr="00A67DAA">
        <w:rPr>
          <w:sz w:val="26"/>
          <w:szCs w:val="26"/>
          <w:lang w:eastAsia="ar-SA"/>
        </w:rPr>
        <w:t>зимно почистване, който да съдържа информация за периодичността при зимното почистване на всеки от обектите на Възложителя и максимален срок /в часове/ за провеждане на снег</w:t>
      </w:r>
      <w:r w:rsidR="0050654D">
        <w:rPr>
          <w:sz w:val="26"/>
          <w:szCs w:val="26"/>
          <w:lang w:eastAsia="ar-SA"/>
        </w:rPr>
        <w:t>опочистването</w:t>
      </w:r>
      <w:r w:rsidRPr="00A67DAA">
        <w:rPr>
          <w:sz w:val="26"/>
          <w:szCs w:val="26"/>
          <w:lang w:eastAsia="ar-SA"/>
        </w:rPr>
        <w:t xml:space="preserve">, както и за оперативна  връзка с определено/и от Възложителя лице или лица за съответния обект. </w:t>
      </w:r>
    </w:p>
    <w:p w:rsidR="00E0742B" w:rsidRPr="00A67DAA" w:rsidRDefault="00E0742B" w:rsidP="00E0742B">
      <w:pPr>
        <w:shd w:val="clear" w:color="auto" w:fill="FFFFFF" w:themeFill="background1"/>
        <w:jc w:val="both"/>
        <w:rPr>
          <w:sz w:val="26"/>
          <w:szCs w:val="26"/>
          <w:lang w:eastAsia="ar-SA"/>
        </w:rPr>
      </w:pPr>
      <w:r w:rsidRPr="00A67DAA">
        <w:rPr>
          <w:sz w:val="26"/>
          <w:szCs w:val="26"/>
          <w:lang w:eastAsia="ar-SA"/>
        </w:rPr>
        <w:t>Дейностите по зимно почистване включват:</w:t>
      </w:r>
    </w:p>
    <w:p w:rsidR="00E0742B" w:rsidRPr="003236D1" w:rsidRDefault="00E0742B" w:rsidP="00E0742B">
      <w:pPr>
        <w:pStyle w:val="aa"/>
        <w:numPr>
          <w:ilvl w:val="0"/>
          <w:numId w:val="1"/>
        </w:numPr>
        <w:shd w:val="clear" w:color="auto" w:fill="FFFFFF" w:themeFill="background1"/>
        <w:jc w:val="both"/>
        <w:rPr>
          <w:sz w:val="26"/>
          <w:szCs w:val="26"/>
          <w:lang w:eastAsia="ar-SA"/>
        </w:rPr>
      </w:pPr>
      <w:r w:rsidRPr="003236D1">
        <w:rPr>
          <w:b/>
          <w:sz w:val="26"/>
          <w:szCs w:val="26"/>
          <w:lang w:val="ru-RU"/>
        </w:rPr>
        <w:t>Ръчно обработване на площите на всеки един от обектите чрез разпръскване на смеси.</w:t>
      </w:r>
    </w:p>
    <w:p w:rsidR="00E0742B" w:rsidRPr="003236D1" w:rsidRDefault="00E0742B" w:rsidP="00E0742B">
      <w:pPr>
        <w:pStyle w:val="aa"/>
        <w:numPr>
          <w:ilvl w:val="0"/>
          <w:numId w:val="1"/>
        </w:numPr>
        <w:shd w:val="clear" w:color="auto" w:fill="FFFFFF" w:themeFill="background1"/>
        <w:jc w:val="both"/>
        <w:rPr>
          <w:sz w:val="26"/>
          <w:szCs w:val="26"/>
          <w:lang w:eastAsia="ar-SA"/>
        </w:rPr>
      </w:pPr>
      <w:r w:rsidRPr="003236D1">
        <w:rPr>
          <w:b/>
          <w:sz w:val="26"/>
          <w:szCs w:val="26"/>
          <w:lang w:val="ru-RU"/>
        </w:rPr>
        <w:t xml:space="preserve">Ръчно почистване от сняг и стъргане на утъпкан сняг и лед на площите на всеки един от обектите. </w:t>
      </w:r>
    </w:p>
    <w:p w:rsidR="00E0742B" w:rsidRPr="00A67DAA" w:rsidRDefault="00E0742B" w:rsidP="00E0742B">
      <w:pPr>
        <w:shd w:val="clear" w:color="auto" w:fill="FFFFFF" w:themeFill="background1"/>
        <w:ind w:left="60"/>
        <w:jc w:val="both"/>
        <w:rPr>
          <w:sz w:val="26"/>
          <w:szCs w:val="26"/>
          <w:lang w:eastAsia="ar-SA"/>
        </w:rPr>
      </w:pPr>
      <w:r w:rsidRPr="00A67DAA">
        <w:rPr>
          <w:sz w:val="26"/>
          <w:szCs w:val="26"/>
          <w:lang w:eastAsia="ar-SA"/>
        </w:rPr>
        <w:t>Дейностите по зимно почистване започват до 1/един/ час след началото на снеговалежа. При силен снеговалеж Възложителят може да поиска дейностите да започнат до 30 минути от започването на снеговалежа.</w:t>
      </w:r>
    </w:p>
    <w:p w:rsidR="00E0742B" w:rsidRPr="00A67DAA" w:rsidRDefault="00E0742B" w:rsidP="00E0742B">
      <w:pPr>
        <w:shd w:val="clear" w:color="auto" w:fill="FFFFFF" w:themeFill="background1"/>
        <w:ind w:left="60"/>
        <w:jc w:val="both"/>
        <w:rPr>
          <w:sz w:val="26"/>
          <w:szCs w:val="26"/>
          <w:lang w:eastAsia="ar-SA"/>
        </w:rPr>
      </w:pPr>
      <w:r w:rsidRPr="00A67DAA">
        <w:rPr>
          <w:sz w:val="26"/>
          <w:szCs w:val="26"/>
          <w:lang w:eastAsia="ar-SA"/>
        </w:rPr>
        <w:t>Снегопочистване :</w:t>
      </w:r>
    </w:p>
    <w:p w:rsidR="00E0742B" w:rsidRPr="00A67DAA" w:rsidRDefault="00E0742B" w:rsidP="00E0742B">
      <w:pPr>
        <w:shd w:val="clear" w:color="auto" w:fill="FFFFFF" w:themeFill="background1"/>
        <w:ind w:left="60" w:firstLine="648"/>
        <w:jc w:val="both"/>
        <w:rPr>
          <w:sz w:val="26"/>
          <w:szCs w:val="26"/>
          <w:lang w:eastAsia="ar-SA"/>
        </w:rPr>
      </w:pPr>
      <w:r w:rsidRPr="00A67DAA">
        <w:rPr>
          <w:sz w:val="26"/>
          <w:szCs w:val="26"/>
        </w:rPr>
        <w:t>При слаб снеговалеж /с дебелина до 3 см./ започва ръчно обработване на площите на обектите срещу заледяване, чрез разпръскване на подходящи смеси. Обработва се цялата площ, с цел да се предотврати залепването и уплътняването на снега върху площ</w:t>
      </w:r>
      <w:r w:rsidR="0046389E" w:rsidRPr="00A67DAA">
        <w:rPr>
          <w:sz w:val="26"/>
          <w:szCs w:val="26"/>
        </w:rPr>
        <w:t>т</w:t>
      </w:r>
      <w:r w:rsidRPr="00A67DAA">
        <w:rPr>
          <w:sz w:val="26"/>
          <w:szCs w:val="26"/>
        </w:rPr>
        <w:t>а.</w:t>
      </w:r>
    </w:p>
    <w:p w:rsidR="00E0742B" w:rsidRPr="003236D1" w:rsidRDefault="00E0742B" w:rsidP="00E0742B">
      <w:pPr>
        <w:shd w:val="clear" w:color="auto" w:fill="FFFFFF" w:themeFill="background1"/>
        <w:ind w:left="60" w:firstLine="648"/>
        <w:jc w:val="both"/>
        <w:rPr>
          <w:bCs/>
          <w:sz w:val="26"/>
          <w:szCs w:val="26"/>
          <w:lang w:val="en-US" w:eastAsia="ar-SA"/>
        </w:rPr>
      </w:pPr>
      <w:r w:rsidRPr="00A67DAA">
        <w:rPr>
          <w:bCs/>
          <w:sz w:val="26"/>
          <w:szCs w:val="26"/>
          <w:lang w:eastAsia="ar-SA"/>
        </w:rPr>
        <w:t xml:space="preserve">В случай, че снеговалежът е интензивен или продължителен се изчаква реагентите да разтопят снега и леда. В резултат на обработката при движението на човекопотока се образува кафява снежна каша. Тя се отстранява, чрез </w:t>
      </w:r>
      <w:r w:rsidRPr="003236D1">
        <w:rPr>
          <w:sz w:val="26"/>
          <w:szCs w:val="26"/>
          <w:lang w:val="ru-RU"/>
        </w:rPr>
        <w:t xml:space="preserve">ръчно или </w:t>
      </w:r>
      <w:r w:rsidRPr="003236D1">
        <w:rPr>
          <w:bCs/>
          <w:sz w:val="26"/>
          <w:szCs w:val="26"/>
          <w:lang w:eastAsia="ar-SA"/>
        </w:rPr>
        <w:t xml:space="preserve">механизирано </w:t>
      </w:r>
      <w:r w:rsidRPr="003236D1">
        <w:rPr>
          <w:sz w:val="26"/>
          <w:szCs w:val="26"/>
          <w:lang w:val="ru-RU"/>
        </w:rPr>
        <w:t>почистване</w:t>
      </w:r>
      <w:r w:rsidRPr="003236D1">
        <w:rPr>
          <w:bCs/>
          <w:sz w:val="26"/>
          <w:szCs w:val="26"/>
          <w:lang w:eastAsia="ar-SA"/>
        </w:rPr>
        <w:t xml:space="preserve"> на площите.</w:t>
      </w:r>
    </w:p>
    <w:p w:rsidR="00E0742B" w:rsidRPr="00A67DAA" w:rsidRDefault="00E0742B" w:rsidP="00E0742B">
      <w:pPr>
        <w:shd w:val="clear" w:color="auto" w:fill="FFFFFF" w:themeFill="background1"/>
        <w:ind w:left="60" w:firstLine="648"/>
        <w:jc w:val="both"/>
        <w:rPr>
          <w:sz w:val="26"/>
          <w:szCs w:val="26"/>
          <w:lang w:eastAsia="ar-SA"/>
        </w:rPr>
      </w:pPr>
      <w:r w:rsidRPr="00A67DAA">
        <w:rPr>
          <w:sz w:val="26"/>
          <w:szCs w:val="26"/>
          <w:lang w:eastAsia="ar-SA"/>
        </w:rPr>
        <w:t xml:space="preserve">За обработката на площите се използват реагенти, които не оказват отрицателно въздействие върху хората, компонентите на околната среда, </w:t>
      </w:r>
      <w:r w:rsidRPr="00A67DAA">
        <w:rPr>
          <w:sz w:val="26"/>
          <w:szCs w:val="26"/>
          <w:lang w:eastAsia="ar-SA"/>
        </w:rPr>
        <w:lastRenderedPageBreak/>
        <w:t>елементите на инженерната инфраструктура, градското обзавеждане, върху които попадат.</w:t>
      </w:r>
    </w:p>
    <w:p w:rsidR="00C60A26" w:rsidRPr="00155DCE" w:rsidRDefault="00C60A26" w:rsidP="00C60A26">
      <w:pPr>
        <w:jc w:val="both"/>
        <w:rPr>
          <w:sz w:val="26"/>
          <w:szCs w:val="26"/>
        </w:rPr>
      </w:pPr>
      <w:r w:rsidRPr="00155DCE">
        <w:rPr>
          <w:b/>
          <w:bCs/>
          <w:sz w:val="26"/>
          <w:szCs w:val="26"/>
          <w:lang w:eastAsia="ar-SA"/>
        </w:rPr>
        <w:tab/>
      </w:r>
      <w:r w:rsidRPr="00155DCE">
        <w:rPr>
          <w:sz w:val="26"/>
          <w:szCs w:val="26"/>
          <w:lang w:eastAsia="ar-SA"/>
        </w:rPr>
        <w:t>Числеността на служителите, пряко ангажирани с изпълнението на поръчката, следва да бъде достатъчна за качественото и законосъобразно извършване на услугата, чрез използване на по</w:t>
      </w:r>
      <w:r w:rsidR="00F63E97" w:rsidRPr="00155DCE">
        <w:rPr>
          <w:sz w:val="26"/>
          <w:szCs w:val="26"/>
          <w:lang w:eastAsia="ar-SA"/>
        </w:rPr>
        <w:t xml:space="preserve">дходящо оборудване и </w:t>
      </w:r>
      <w:r w:rsidRPr="00155DCE">
        <w:rPr>
          <w:sz w:val="26"/>
          <w:szCs w:val="26"/>
          <w:lang w:eastAsia="ar-SA"/>
        </w:rPr>
        <w:t>средства.</w:t>
      </w:r>
    </w:p>
    <w:p w:rsidR="00C60A26" w:rsidRPr="00155DCE" w:rsidRDefault="00F63E97" w:rsidP="00C60A26">
      <w:pPr>
        <w:jc w:val="both"/>
        <w:rPr>
          <w:sz w:val="26"/>
          <w:szCs w:val="26"/>
          <w:lang w:eastAsia="ar-SA"/>
        </w:rPr>
      </w:pPr>
      <w:r w:rsidRPr="00155DCE">
        <w:rPr>
          <w:sz w:val="26"/>
          <w:szCs w:val="26"/>
          <w:lang w:eastAsia="ar-SA"/>
        </w:rPr>
        <w:tab/>
      </w:r>
      <w:r w:rsidR="00C60A26" w:rsidRPr="00155DCE">
        <w:rPr>
          <w:sz w:val="26"/>
          <w:szCs w:val="26"/>
          <w:lang w:eastAsia="ar-SA"/>
        </w:rPr>
        <w:t xml:space="preserve">Изпълнителят следва да извършва услугата по предмета на обществената поръчка в съответствие със действащото законодателство. </w:t>
      </w:r>
    </w:p>
    <w:p w:rsidR="00C60A26" w:rsidRPr="00155DCE" w:rsidRDefault="00C60A26" w:rsidP="00C60A26">
      <w:pPr>
        <w:jc w:val="both"/>
        <w:rPr>
          <w:sz w:val="26"/>
          <w:szCs w:val="26"/>
          <w:lang w:eastAsia="ar-SA"/>
        </w:rPr>
      </w:pPr>
      <w:r w:rsidRPr="00155DCE">
        <w:rPr>
          <w:sz w:val="26"/>
          <w:szCs w:val="26"/>
          <w:lang w:eastAsia="ar-SA"/>
        </w:rPr>
        <w:tab/>
      </w:r>
    </w:p>
    <w:p w:rsidR="00C60A26" w:rsidRPr="00155DCE" w:rsidRDefault="00C60A26" w:rsidP="00F63E97">
      <w:pPr>
        <w:ind w:firstLine="708"/>
        <w:rPr>
          <w:b/>
          <w:sz w:val="26"/>
          <w:szCs w:val="26"/>
          <w:lang w:eastAsia="ar-SA"/>
        </w:rPr>
      </w:pPr>
      <w:r w:rsidRPr="00155DCE">
        <w:rPr>
          <w:b/>
          <w:sz w:val="26"/>
          <w:szCs w:val="26"/>
          <w:lang w:eastAsia="ar-SA"/>
        </w:rPr>
        <w:t>Отговорност за вреди</w:t>
      </w:r>
      <w:r w:rsidR="00F63E97" w:rsidRPr="00155DCE">
        <w:rPr>
          <w:b/>
          <w:sz w:val="26"/>
          <w:szCs w:val="26"/>
          <w:lang w:eastAsia="ar-SA"/>
        </w:rPr>
        <w:t>.</w:t>
      </w:r>
    </w:p>
    <w:p w:rsidR="00A67DAA" w:rsidRDefault="00C60A26" w:rsidP="00155DCE">
      <w:pPr>
        <w:ind w:firstLine="708"/>
        <w:jc w:val="both"/>
        <w:rPr>
          <w:sz w:val="26"/>
          <w:szCs w:val="26"/>
          <w:lang w:eastAsia="ar-SA"/>
        </w:rPr>
      </w:pPr>
      <w:r w:rsidRPr="00155DCE">
        <w:rPr>
          <w:sz w:val="26"/>
          <w:szCs w:val="26"/>
          <w:lang w:eastAsia="ar-SA"/>
        </w:rPr>
        <w:t>При условията, посочени в договора, за времето на изпълнение на своите задължения Изпълнителят носи пълна имуществена отговорност в размер на 100 (сто)% от размера на претърпените от Възложителя вреди при извършване на хигиенизирането на обектите. Видът, количество</w:t>
      </w:r>
      <w:r w:rsidR="001C1D8B">
        <w:rPr>
          <w:sz w:val="26"/>
          <w:szCs w:val="26"/>
          <w:lang w:eastAsia="ar-SA"/>
        </w:rPr>
        <w:t>то и стойността на повредено иму</w:t>
      </w:r>
      <w:r w:rsidRPr="00155DCE">
        <w:rPr>
          <w:sz w:val="26"/>
          <w:szCs w:val="26"/>
          <w:lang w:eastAsia="ar-SA"/>
        </w:rPr>
        <w:t>щество се установявят с протокол, подписан от Възложителят и Изпълнителя.</w:t>
      </w:r>
    </w:p>
    <w:p w:rsidR="00155DCE" w:rsidRPr="002C7598" w:rsidRDefault="00C60A26" w:rsidP="00155DCE">
      <w:pPr>
        <w:ind w:firstLine="708"/>
        <w:jc w:val="both"/>
        <w:rPr>
          <w:sz w:val="26"/>
          <w:szCs w:val="26"/>
          <w:lang w:eastAsia="ar-SA"/>
        </w:rPr>
      </w:pPr>
      <w:r w:rsidRPr="002C7598">
        <w:rPr>
          <w:sz w:val="26"/>
          <w:szCs w:val="26"/>
          <w:lang w:eastAsia="ar-SA"/>
        </w:rPr>
        <w:t xml:space="preserve"> </w:t>
      </w:r>
      <w:r w:rsidR="00155DCE" w:rsidRPr="002C7598">
        <w:rPr>
          <w:sz w:val="26"/>
          <w:szCs w:val="26"/>
          <w:lang w:eastAsia="ar-SA"/>
        </w:rPr>
        <w:t xml:space="preserve">Изпълнителят може да предостави гаранция за изпълнение на договора в една от следните форми: </w:t>
      </w:r>
      <w:r w:rsidR="00334FE9" w:rsidRPr="002C7598">
        <w:rPr>
          <w:sz w:val="26"/>
          <w:szCs w:val="26"/>
          <w:lang w:eastAsia="ar-SA"/>
        </w:rPr>
        <w:t>парична сума, банкова гаранция или застраховка. Г</w:t>
      </w:r>
      <w:r w:rsidR="00155DCE" w:rsidRPr="002C7598">
        <w:rPr>
          <w:sz w:val="26"/>
          <w:szCs w:val="26"/>
          <w:lang w:eastAsia="ar-SA"/>
        </w:rPr>
        <w:t xml:space="preserve">аранцията за изпълнение на договора </w:t>
      </w:r>
      <w:r w:rsidR="00334FE9" w:rsidRPr="002C7598">
        <w:rPr>
          <w:sz w:val="26"/>
          <w:szCs w:val="26"/>
          <w:lang w:eastAsia="ar-SA"/>
        </w:rPr>
        <w:t xml:space="preserve">е </w:t>
      </w:r>
      <w:r w:rsidR="00155DCE" w:rsidRPr="002C7598">
        <w:rPr>
          <w:sz w:val="26"/>
          <w:szCs w:val="26"/>
          <w:lang w:eastAsia="ar-SA"/>
        </w:rPr>
        <w:t>в размер на 3% от стойността на договора без ДДС. Гаранцията може да бъде под формата на: парична сума, преведена по банкова сметка на Възложителя: Пазари Запад ЕАД: IBAN</w:t>
      </w:r>
      <w:r w:rsidR="00505B8C" w:rsidRPr="002C7598">
        <w:rPr>
          <w:sz w:val="26"/>
          <w:szCs w:val="26"/>
          <w:lang w:val="en-US" w:eastAsia="ar-SA"/>
        </w:rPr>
        <w:t xml:space="preserve"> BG54 SOMB 91301019074401</w:t>
      </w:r>
      <w:r w:rsidR="00505B8C" w:rsidRPr="002C7598">
        <w:rPr>
          <w:sz w:val="26"/>
          <w:szCs w:val="26"/>
          <w:lang w:eastAsia="ar-SA"/>
        </w:rPr>
        <w:t xml:space="preserve">, BIC: SOMBBGSF </w:t>
      </w:r>
      <w:r w:rsidR="00155DCE" w:rsidRPr="002C7598">
        <w:rPr>
          <w:sz w:val="26"/>
          <w:szCs w:val="26"/>
          <w:lang w:eastAsia="ar-SA"/>
        </w:rPr>
        <w:t xml:space="preserve">или безусловна и неотменяема банкова гаранция, издадена в полза на Възложителя със срок на валидност не по-малък от 30 дни след изтичане срока на договора или застраховка, която обезпечава изпълнението чрез покритие на отговорността на изпълнителя. </w:t>
      </w:r>
    </w:p>
    <w:p w:rsidR="00155DCE" w:rsidRPr="002C7598" w:rsidRDefault="00155DCE" w:rsidP="00155DCE">
      <w:pPr>
        <w:ind w:firstLine="708"/>
        <w:jc w:val="both"/>
        <w:rPr>
          <w:sz w:val="26"/>
          <w:szCs w:val="26"/>
          <w:lang w:eastAsia="ar-SA"/>
        </w:rPr>
      </w:pPr>
      <w:r w:rsidRPr="002C7598">
        <w:rPr>
          <w:b/>
          <w:sz w:val="26"/>
          <w:szCs w:val="26"/>
          <w:lang w:eastAsia="ar-SA"/>
        </w:rPr>
        <w:t>Забележка:</w:t>
      </w:r>
      <w:r w:rsidRPr="002C7598">
        <w:rPr>
          <w:sz w:val="26"/>
          <w:szCs w:val="26"/>
          <w:lang w:eastAsia="ar-SA"/>
        </w:rPr>
        <w:t xml:space="preserve"> Когато участникът, определен за изпълнител избере да представи гаранция за изпълнение под формата на Застраховка, която обезпечава изпълнението чрез покритие на отговорността на изпълнителя, то застраховката следва да отговаря на следните изисквания:</w:t>
      </w:r>
    </w:p>
    <w:p w:rsidR="00155DCE" w:rsidRPr="002C7598" w:rsidRDefault="00155DCE" w:rsidP="00155DCE">
      <w:pPr>
        <w:ind w:firstLine="708"/>
        <w:jc w:val="both"/>
        <w:rPr>
          <w:sz w:val="26"/>
          <w:szCs w:val="26"/>
          <w:lang w:eastAsia="ar-SA"/>
        </w:rPr>
      </w:pPr>
      <w:r w:rsidRPr="002C7598">
        <w:rPr>
          <w:sz w:val="26"/>
          <w:szCs w:val="26"/>
          <w:lang w:eastAsia="ar-SA"/>
        </w:rPr>
        <w:t xml:space="preserve"> - застрахователната сума по застраховката следва да бъде равна на 3% (три процента) от стойността на договора без ДДС;</w:t>
      </w:r>
    </w:p>
    <w:p w:rsidR="00155DCE" w:rsidRPr="002C7598" w:rsidRDefault="00155DCE" w:rsidP="00155DCE">
      <w:pPr>
        <w:ind w:firstLine="708"/>
        <w:jc w:val="both"/>
        <w:rPr>
          <w:sz w:val="26"/>
          <w:szCs w:val="26"/>
          <w:lang w:eastAsia="ar-SA"/>
        </w:rPr>
      </w:pPr>
      <w:r w:rsidRPr="002C7598">
        <w:rPr>
          <w:sz w:val="26"/>
          <w:szCs w:val="26"/>
          <w:lang w:eastAsia="ar-SA"/>
        </w:rPr>
        <w:t xml:space="preserve"> - застраховката трябва да бъде сключена за конкрет</w:t>
      </w:r>
      <w:r w:rsidR="002C7598" w:rsidRPr="002C7598">
        <w:rPr>
          <w:sz w:val="26"/>
          <w:szCs w:val="26"/>
          <w:lang w:eastAsia="ar-SA"/>
        </w:rPr>
        <w:t>н</w:t>
      </w:r>
      <w:r w:rsidRPr="002C7598">
        <w:rPr>
          <w:sz w:val="26"/>
          <w:szCs w:val="26"/>
          <w:lang w:eastAsia="ar-SA"/>
        </w:rPr>
        <w:t>ия договор и в полза на Пазари Запад ЕАД;</w:t>
      </w:r>
    </w:p>
    <w:p w:rsidR="00155DCE" w:rsidRPr="002C7598" w:rsidRDefault="00155DCE" w:rsidP="00155DCE">
      <w:pPr>
        <w:ind w:firstLine="708"/>
        <w:jc w:val="both"/>
        <w:rPr>
          <w:sz w:val="26"/>
          <w:szCs w:val="26"/>
          <w:lang w:eastAsia="ar-SA"/>
        </w:rPr>
      </w:pPr>
      <w:r w:rsidRPr="002C7598">
        <w:rPr>
          <w:sz w:val="26"/>
          <w:szCs w:val="26"/>
          <w:lang w:eastAsia="ar-SA"/>
        </w:rPr>
        <w:t xml:space="preserve"> - застрахователната премия трябва да е платима еднократно;</w:t>
      </w:r>
    </w:p>
    <w:p w:rsidR="00155DCE" w:rsidRPr="002C7598" w:rsidRDefault="00155DCE" w:rsidP="00155DCE">
      <w:pPr>
        <w:ind w:firstLine="708"/>
        <w:jc w:val="both"/>
        <w:rPr>
          <w:sz w:val="26"/>
          <w:szCs w:val="26"/>
          <w:lang w:eastAsia="ar-SA"/>
        </w:rPr>
      </w:pPr>
      <w:r w:rsidRPr="002C7598">
        <w:rPr>
          <w:sz w:val="26"/>
          <w:szCs w:val="26"/>
          <w:lang w:eastAsia="ar-SA"/>
        </w:rPr>
        <w:t xml:space="preserve"> - със срок на валидност най-малко 30 дни след срока на изпълнение на договора; </w:t>
      </w:r>
    </w:p>
    <w:p w:rsidR="00155DCE" w:rsidRDefault="00155DCE" w:rsidP="00155DCE">
      <w:pPr>
        <w:ind w:firstLine="708"/>
        <w:jc w:val="both"/>
        <w:rPr>
          <w:sz w:val="26"/>
          <w:szCs w:val="26"/>
          <w:lang w:eastAsia="ar-SA"/>
        </w:rPr>
      </w:pPr>
      <w:r w:rsidRPr="002C7598">
        <w:rPr>
          <w:sz w:val="26"/>
          <w:szCs w:val="26"/>
          <w:lang w:eastAsia="ar-SA"/>
        </w:rPr>
        <w:t xml:space="preserve"> В случай, че Изпълнителят избере Застраховка, следва да представи копие от застрахователната полица на Въз</w:t>
      </w:r>
      <w:r w:rsidR="00434C72" w:rsidRPr="002C7598">
        <w:rPr>
          <w:sz w:val="26"/>
          <w:szCs w:val="26"/>
          <w:lang w:eastAsia="ar-SA"/>
        </w:rPr>
        <w:t xml:space="preserve">ложителя </w:t>
      </w:r>
      <w:r w:rsidR="002C7598" w:rsidRPr="002C7598">
        <w:rPr>
          <w:sz w:val="26"/>
          <w:szCs w:val="26"/>
          <w:lang w:eastAsia="ar-SA"/>
        </w:rPr>
        <w:t>преди</w:t>
      </w:r>
      <w:r w:rsidR="00434C72" w:rsidRPr="002C7598">
        <w:rPr>
          <w:sz w:val="26"/>
          <w:szCs w:val="26"/>
          <w:lang w:eastAsia="ar-SA"/>
        </w:rPr>
        <w:t xml:space="preserve"> подписване на</w:t>
      </w:r>
      <w:r w:rsidRPr="002C7598">
        <w:rPr>
          <w:sz w:val="26"/>
          <w:szCs w:val="26"/>
          <w:lang w:eastAsia="ar-SA"/>
        </w:rPr>
        <w:t xml:space="preserve"> договора. Изпълнителят се задължава да поддържа застрахователния лимит през </w:t>
      </w:r>
      <w:r w:rsidRPr="005D3551">
        <w:rPr>
          <w:sz w:val="26"/>
          <w:szCs w:val="26"/>
          <w:lang w:eastAsia="ar-SA"/>
        </w:rPr>
        <w:t>целия период на застраховката, като заплаща допълнителни премии, в случай че през застрахователния период настъпят събития, които биха намалили застрахователното покритие. Всички промени по Застрахователния договор се извършват с писмено съгласие на ползвателя (Възложителя).</w:t>
      </w:r>
    </w:p>
    <w:p w:rsidR="002C7598" w:rsidRPr="005D3551" w:rsidRDefault="002C7598" w:rsidP="00155DCE">
      <w:pPr>
        <w:ind w:firstLine="708"/>
        <w:jc w:val="both"/>
        <w:rPr>
          <w:sz w:val="26"/>
          <w:szCs w:val="26"/>
          <w:lang w:eastAsia="ar-SA"/>
        </w:rPr>
      </w:pPr>
    </w:p>
    <w:p w:rsidR="002C7598" w:rsidRPr="00155DCE" w:rsidRDefault="002C7598" w:rsidP="002C7598">
      <w:pPr>
        <w:ind w:firstLine="708"/>
        <w:jc w:val="both"/>
        <w:rPr>
          <w:sz w:val="26"/>
          <w:szCs w:val="26"/>
        </w:rPr>
      </w:pPr>
      <w:r w:rsidRPr="00155DCE">
        <w:rPr>
          <w:sz w:val="26"/>
          <w:szCs w:val="26"/>
        </w:rPr>
        <w:t>Банковите разходи по откриването на гаранциите са за сметка на Изпълнителя.</w:t>
      </w:r>
    </w:p>
    <w:p w:rsidR="002C7598" w:rsidRPr="00155DCE" w:rsidRDefault="002C7598" w:rsidP="002C7598">
      <w:pPr>
        <w:ind w:firstLine="708"/>
        <w:jc w:val="both"/>
        <w:rPr>
          <w:sz w:val="26"/>
          <w:szCs w:val="26"/>
        </w:rPr>
      </w:pPr>
      <w:r w:rsidRPr="00155DCE">
        <w:rPr>
          <w:sz w:val="26"/>
          <w:szCs w:val="26"/>
        </w:rPr>
        <w:lastRenderedPageBreak/>
        <w:t xml:space="preserve">Изпълнителят трябва да предвиди и заплати своите такси по откриване и обслужване на гаранцията така, че размерът на получената от Възложителя гаранция да не бъде по-малък от определения в настоящото. </w:t>
      </w:r>
    </w:p>
    <w:p w:rsidR="00C60A26" w:rsidRPr="00155DCE" w:rsidRDefault="00C60A26" w:rsidP="00C60A26">
      <w:pPr>
        <w:jc w:val="both"/>
        <w:rPr>
          <w:sz w:val="26"/>
          <w:szCs w:val="26"/>
          <w:lang w:eastAsia="ar-SA"/>
        </w:rPr>
      </w:pPr>
    </w:p>
    <w:p w:rsidR="00C60A26" w:rsidRPr="00155DCE" w:rsidRDefault="00C60A26" w:rsidP="00C60A26">
      <w:pPr>
        <w:jc w:val="both"/>
        <w:rPr>
          <w:b/>
          <w:bCs/>
          <w:sz w:val="26"/>
          <w:szCs w:val="26"/>
          <w:lang w:eastAsia="ar-SA"/>
        </w:rPr>
      </w:pPr>
      <w:r w:rsidRPr="00155DCE">
        <w:rPr>
          <w:b/>
          <w:bCs/>
          <w:sz w:val="26"/>
          <w:szCs w:val="26"/>
          <w:lang w:eastAsia="ar-SA"/>
        </w:rPr>
        <w:t>Изисквания към участниците.</w:t>
      </w:r>
    </w:p>
    <w:p w:rsidR="00C60A26" w:rsidRPr="00155DCE" w:rsidRDefault="00C60A26" w:rsidP="00C60A26">
      <w:pPr>
        <w:ind w:firstLine="708"/>
        <w:jc w:val="both"/>
        <w:rPr>
          <w:sz w:val="26"/>
          <w:szCs w:val="26"/>
          <w:lang w:eastAsia="ar-SA"/>
        </w:rPr>
      </w:pPr>
      <w:r w:rsidRPr="00155DCE">
        <w:rPr>
          <w:sz w:val="26"/>
          <w:szCs w:val="26"/>
          <w:lang w:eastAsia="ar-SA"/>
        </w:rPr>
        <w:t>Участникът следва да представи техническо предложение за изпълнение на поръчката което да включва:</w:t>
      </w:r>
    </w:p>
    <w:p w:rsidR="00C60A26" w:rsidRPr="00155DCE" w:rsidRDefault="00C60A26" w:rsidP="00C60A26">
      <w:pPr>
        <w:jc w:val="both"/>
        <w:rPr>
          <w:sz w:val="26"/>
          <w:szCs w:val="26"/>
        </w:rPr>
      </w:pPr>
      <w:r w:rsidRPr="00155DCE">
        <w:rPr>
          <w:sz w:val="26"/>
          <w:szCs w:val="26"/>
          <w:lang w:eastAsia="ar-SA"/>
        </w:rPr>
        <w:t xml:space="preserve">• </w:t>
      </w:r>
      <w:r w:rsidRPr="00155DCE">
        <w:rPr>
          <w:bCs/>
          <w:sz w:val="26"/>
          <w:szCs w:val="26"/>
          <w:lang w:eastAsia="ar-SA"/>
        </w:rPr>
        <w:t>план за почистване и детайлна концепция за начина и организацията на почистване на обектите.</w:t>
      </w:r>
      <w:r w:rsidRPr="00155DCE">
        <w:rPr>
          <w:sz w:val="26"/>
          <w:szCs w:val="26"/>
          <w:lang w:eastAsia="ar-SA"/>
        </w:rPr>
        <w:t xml:space="preserve"> </w:t>
      </w:r>
    </w:p>
    <w:p w:rsidR="00C60A26" w:rsidRPr="00155DCE" w:rsidRDefault="00C60A26" w:rsidP="00C60A26">
      <w:pPr>
        <w:jc w:val="both"/>
        <w:rPr>
          <w:sz w:val="26"/>
          <w:szCs w:val="26"/>
        </w:rPr>
      </w:pPr>
      <w:r w:rsidRPr="00155DCE">
        <w:rPr>
          <w:sz w:val="26"/>
          <w:szCs w:val="26"/>
          <w:lang w:eastAsia="ar-SA"/>
        </w:rPr>
        <w:t>•</w:t>
      </w:r>
      <w:r w:rsidRPr="00155DCE">
        <w:rPr>
          <w:bCs/>
          <w:sz w:val="26"/>
          <w:szCs w:val="26"/>
          <w:lang w:eastAsia="ar-SA"/>
        </w:rPr>
        <w:t xml:space="preserve"> план за действие </w:t>
      </w:r>
      <w:r w:rsidRPr="00155DCE">
        <w:rPr>
          <w:sz w:val="26"/>
          <w:szCs w:val="26"/>
          <w:lang w:val="en-US" w:eastAsia="ar-SA"/>
        </w:rPr>
        <w:t xml:space="preserve">при </w:t>
      </w:r>
      <w:r w:rsidRPr="00155DCE">
        <w:rPr>
          <w:sz w:val="26"/>
          <w:szCs w:val="26"/>
          <w:lang w:eastAsia="ar-SA"/>
        </w:rPr>
        <w:t>зимно почистване,</w:t>
      </w:r>
      <w:r w:rsidRPr="00155DCE">
        <w:rPr>
          <w:sz w:val="26"/>
          <w:szCs w:val="26"/>
          <w:lang w:val="en-US" w:eastAsia="ar-SA"/>
        </w:rPr>
        <w:t xml:space="preserve"> </w:t>
      </w:r>
      <w:r w:rsidRPr="00155DCE">
        <w:rPr>
          <w:sz w:val="26"/>
          <w:szCs w:val="26"/>
          <w:lang w:eastAsia="ar-SA"/>
        </w:rPr>
        <w:t>както и за оперативна  връзка с определено/и от Възложителя лице или лица за съответния обект.</w:t>
      </w:r>
    </w:p>
    <w:p w:rsidR="00362543" w:rsidRDefault="00C60A26" w:rsidP="00C60A26">
      <w:pPr>
        <w:ind w:firstLine="708"/>
        <w:jc w:val="both"/>
        <w:rPr>
          <w:sz w:val="26"/>
          <w:szCs w:val="26"/>
          <w:lang w:eastAsia="ar-SA"/>
        </w:rPr>
      </w:pPr>
      <w:r w:rsidRPr="00155DCE">
        <w:rPr>
          <w:sz w:val="26"/>
          <w:szCs w:val="26"/>
          <w:lang w:eastAsia="ar-SA"/>
        </w:rPr>
        <w:t>Във връзка с изготвянето на офертите е необходимо участниците да извършат оглед на всеки от обектите, за което се съставя</w:t>
      </w:r>
      <w:r w:rsidR="00362543">
        <w:rPr>
          <w:sz w:val="26"/>
          <w:szCs w:val="26"/>
          <w:lang w:eastAsia="ar-SA"/>
        </w:rPr>
        <w:t>т</w:t>
      </w:r>
      <w:r w:rsidRPr="00155DCE">
        <w:rPr>
          <w:sz w:val="26"/>
          <w:szCs w:val="26"/>
          <w:lang w:eastAsia="ar-SA"/>
        </w:rPr>
        <w:t xml:space="preserve"> протокол</w:t>
      </w:r>
      <w:r w:rsidR="00362543">
        <w:rPr>
          <w:sz w:val="26"/>
          <w:szCs w:val="26"/>
          <w:lang w:eastAsia="ar-SA"/>
        </w:rPr>
        <w:t>и</w:t>
      </w:r>
      <w:r w:rsidRPr="00155DCE">
        <w:rPr>
          <w:sz w:val="26"/>
          <w:szCs w:val="26"/>
          <w:lang w:eastAsia="ar-SA"/>
        </w:rPr>
        <w:t>, че кандидатът е запознат с обектите. Протокол</w:t>
      </w:r>
      <w:r w:rsidR="00362543">
        <w:rPr>
          <w:sz w:val="26"/>
          <w:szCs w:val="26"/>
          <w:lang w:eastAsia="ar-SA"/>
        </w:rPr>
        <w:t>ите</w:t>
      </w:r>
      <w:r w:rsidRPr="00155DCE">
        <w:rPr>
          <w:sz w:val="26"/>
          <w:szCs w:val="26"/>
          <w:lang w:eastAsia="ar-SA"/>
        </w:rPr>
        <w:t xml:space="preserve"> се представя</w:t>
      </w:r>
      <w:r w:rsidR="00362543">
        <w:rPr>
          <w:sz w:val="26"/>
          <w:szCs w:val="26"/>
          <w:lang w:eastAsia="ar-SA"/>
        </w:rPr>
        <w:t>т</w:t>
      </w:r>
      <w:r w:rsidRPr="00155DCE">
        <w:rPr>
          <w:sz w:val="26"/>
          <w:szCs w:val="26"/>
          <w:lang w:eastAsia="ar-SA"/>
        </w:rPr>
        <w:t xml:space="preserve"> от участника заедно с офертата и са част от техническото предложение за изпълнение на поръчката. </w:t>
      </w:r>
    </w:p>
    <w:p w:rsidR="00C60A26" w:rsidRDefault="00C60A26" w:rsidP="00C60A26">
      <w:pPr>
        <w:ind w:firstLine="708"/>
        <w:jc w:val="both"/>
        <w:rPr>
          <w:sz w:val="26"/>
          <w:szCs w:val="26"/>
          <w:lang w:eastAsia="ar-SA"/>
        </w:rPr>
      </w:pPr>
      <w:r w:rsidRPr="00155DCE">
        <w:rPr>
          <w:sz w:val="26"/>
          <w:szCs w:val="26"/>
          <w:lang w:eastAsia="ar-SA"/>
        </w:rPr>
        <w:t xml:space="preserve">Огледи могат да се извършват до 1 </w:t>
      </w:r>
      <w:r w:rsidRPr="00155DCE">
        <w:rPr>
          <w:sz w:val="26"/>
          <w:szCs w:val="26"/>
          <w:lang w:val="en-US" w:eastAsia="ar-SA"/>
        </w:rPr>
        <w:t>(</w:t>
      </w:r>
      <w:r w:rsidRPr="00155DCE">
        <w:rPr>
          <w:sz w:val="26"/>
          <w:szCs w:val="26"/>
          <w:lang w:eastAsia="ar-SA"/>
        </w:rPr>
        <w:t>един</w:t>
      </w:r>
      <w:r w:rsidRPr="00155DCE">
        <w:rPr>
          <w:sz w:val="26"/>
          <w:szCs w:val="26"/>
          <w:lang w:val="en-US" w:eastAsia="ar-SA"/>
        </w:rPr>
        <w:t>)</w:t>
      </w:r>
      <w:r w:rsidRPr="00155DCE">
        <w:rPr>
          <w:sz w:val="26"/>
          <w:szCs w:val="26"/>
          <w:lang w:eastAsia="ar-SA"/>
        </w:rPr>
        <w:t xml:space="preserve"> ден преди изтичането на срока за получаване на оферти, посочен в </w:t>
      </w:r>
      <w:r w:rsidR="00362543">
        <w:rPr>
          <w:sz w:val="26"/>
          <w:szCs w:val="26"/>
          <w:lang w:eastAsia="ar-SA"/>
        </w:rPr>
        <w:t>обяв</w:t>
      </w:r>
      <w:r w:rsidRPr="00155DCE">
        <w:rPr>
          <w:sz w:val="26"/>
          <w:szCs w:val="26"/>
          <w:lang w:eastAsia="ar-SA"/>
        </w:rPr>
        <w:t>ата, всеки р</w:t>
      </w:r>
      <w:r w:rsidR="00362543">
        <w:rPr>
          <w:sz w:val="26"/>
          <w:szCs w:val="26"/>
          <w:lang w:eastAsia="ar-SA"/>
        </w:rPr>
        <w:t>аботен от 09,00 ч. до 16,00 ч.</w:t>
      </w:r>
    </w:p>
    <w:p w:rsidR="00362543" w:rsidRDefault="00362543" w:rsidP="00C60A26">
      <w:pPr>
        <w:ind w:firstLine="708"/>
        <w:jc w:val="both"/>
        <w:rPr>
          <w:sz w:val="26"/>
          <w:szCs w:val="26"/>
          <w:lang w:eastAsia="ar-SA"/>
        </w:rPr>
      </w:pPr>
    </w:p>
    <w:p w:rsidR="00362543" w:rsidRDefault="00362543" w:rsidP="00362543">
      <w:pPr>
        <w:jc w:val="both"/>
        <w:rPr>
          <w:sz w:val="26"/>
          <w:szCs w:val="26"/>
        </w:rPr>
      </w:pPr>
      <w:r>
        <w:rPr>
          <w:b/>
          <w:bCs/>
          <w:sz w:val="26"/>
          <w:szCs w:val="26"/>
          <w:lang w:eastAsia="ar-SA"/>
        </w:rPr>
        <w:t>Лица за контакти, за извършване на огледи на обектите:</w:t>
      </w:r>
    </w:p>
    <w:p w:rsidR="00362543" w:rsidRDefault="00362543" w:rsidP="00362543">
      <w:pPr>
        <w:jc w:val="both"/>
        <w:rPr>
          <w:b/>
          <w:bCs/>
          <w:sz w:val="26"/>
          <w:szCs w:val="26"/>
          <w:lang w:eastAsia="ar-SA"/>
        </w:rPr>
      </w:pPr>
      <w:r>
        <w:rPr>
          <w:b/>
          <w:bCs/>
          <w:sz w:val="26"/>
          <w:szCs w:val="26"/>
          <w:lang w:eastAsia="ar-SA"/>
        </w:rPr>
        <w:t xml:space="preserve"> </w:t>
      </w:r>
    </w:p>
    <w:tbl>
      <w:tblPr>
        <w:tblW w:w="9765" w:type="dxa"/>
        <w:tblLayout w:type="fixed"/>
        <w:tblCellMar>
          <w:left w:w="10" w:type="dxa"/>
          <w:right w:w="10" w:type="dxa"/>
        </w:tblCellMar>
        <w:tblLook w:val="04A0" w:firstRow="1" w:lastRow="0" w:firstColumn="1" w:lastColumn="0" w:noHBand="0" w:noVBand="1"/>
      </w:tblPr>
      <w:tblGrid>
        <w:gridCol w:w="648"/>
        <w:gridCol w:w="3239"/>
        <w:gridCol w:w="5878"/>
      </w:tblGrid>
      <w:tr w:rsidR="00362543" w:rsidTr="00362543">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w:t>
            </w:r>
          </w:p>
        </w:tc>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Обект</w:t>
            </w:r>
          </w:p>
        </w:tc>
        <w:tc>
          <w:tcPr>
            <w:tcW w:w="5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Адрес и лице за контакт</w:t>
            </w:r>
          </w:p>
        </w:tc>
      </w:tr>
      <w:tr w:rsidR="00362543" w:rsidTr="00362543">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1</w:t>
            </w:r>
          </w:p>
        </w:tc>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sz w:val="26"/>
                <w:szCs w:val="26"/>
              </w:rPr>
            </w:pPr>
            <w:r>
              <w:rPr>
                <w:bCs/>
                <w:sz w:val="26"/>
                <w:szCs w:val="26"/>
              </w:rPr>
              <w:t xml:space="preserve">Универсален общински пазар „Люлин“ </w:t>
            </w:r>
            <w:r>
              <w:rPr>
                <w:bCs/>
                <w:sz w:val="26"/>
                <w:szCs w:val="26"/>
                <w:lang w:val="en-US"/>
              </w:rPr>
              <w:t>I</w:t>
            </w:r>
            <w:r w:rsidR="003236D1">
              <w:rPr>
                <w:bCs/>
                <w:sz w:val="26"/>
                <w:szCs w:val="26"/>
              </w:rPr>
              <w:t>-м.</w:t>
            </w:r>
            <w:r>
              <w:rPr>
                <w:bCs/>
                <w:sz w:val="26"/>
                <w:szCs w:val="26"/>
              </w:rPr>
              <w:t>р.</w:t>
            </w:r>
          </w:p>
        </w:tc>
        <w:tc>
          <w:tcPr>
            <w:tcW w:w="5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pacing w:line="276" w:lineRule="auto"/>
              <w:jc w:val="both"/>
              <w:rPr>
                <w:sz w:val="26"/>
                <w:szCs w:val="26"/>
              </w:rPr>
            </w:pPr>
            <w:r>
              <w:rPr>
                <w:sz w:val="26"/>
                <w:szCs w:val="26"/>
              </w:rPr>
              <w:t>гр. София,</w:t>
            </w:r>
            <w:r>
              <w:rPr>
                <w:bCs/>
                <w:sz w:val="26"/>
                <w:szCs w:val="26"/>
              </w:rPr>
              <w:t xml:space="preserve"> бул. „Ал. Станишев“, Емил Василев</w:t>
            </w:r>
            <w:r>
              <w:rPr>
                <w:sz w:val="26"/>
                <w:szCs w:val="26"/>
              </w:rPr>
              <w:t xml:space="preserve">, </w:t>
            </w:r>
          </w:p>
          <w:p w:rsidR="00362543" w:rsidRDefault="00362543">
            <w:pPr>
              <w:suppressAutoHyphens/>
              <w:autoSpaceDN w:val="0"/>
              <w:spacing w:line="276" w:lineRule="auto"/>
              <w:jc w:val="both"/>
              <w:rPr>
                <w:sz w:val="26"/>
                <w:szCs w:val="26"/>
              </w:rPr>
            </w:pPr>
            <w:r>
              <w:rPr>
                <w:sz w:val="26"/>
                <w:szCs w:val="26"/>
              </w:rPr>
              <w:t>тел. 0888 932 329</w:t>
            </w:r>
          </w:p>
        </w:tc>
      </w:tr>
      <w:tr w:rsidR="00362543" w:rsidTr="00362543">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2</w:t>
            </w:r>
          </w:p>
        </w:tc>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sz w:val="26"/>
                <w:szCs w:val="26"/>
              </w:rPr>
            </w:pPr>
            <w:r>
              <w:rPr>
                <w:bCs/>
                <w:sz w:val="26"/>
                <w:szCs w:val="26"/>
              </w:rPr>
              <w:t xml:space="preserve">Универсален общински пазар „Люлин“ </w:t>
            </w:r>
            <w:r>
              <w:rPr>
                <w:bCs/>
                <w:sz w:val="26"/>
                <w:szCs w:val="26"/>
                <w:lang w:val="en-US"/>
              </w:rPr>
              <w:t>III</w:t>
            </w:r>
            <w:r w:rsidR="003236D1">
              <w:rPr>
                <w:bCs/>
                <w:sz w:val="26"/>
                <w:szCs w:val="26"/>
              </w:rPr>
              <w:t>-м.</w:t>
            </w:r>
            <w:r>
              <w:rPr>
                <w:bCs/>
                <w:sz w:val="26"/>
                <w:szCs w:val="26"/>
              </w:rPr>
              <w:t>р.</w:t>
            </w:r>
          </w:p>
        </w:tc>
        <w:tc>
          <w:tcPr>
            <w:tcW w:w="5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pacing w:line="276" w:lineRule="auto"/>
              <w:jc w:val="both"/>
              <w:rPr>
                <w:sz w:val="26"/>
                <w:szCs w:val="26"/>
              </w:rPr>
            </w:pPr>
            <w:r>
              <w:rPr>
                <w:sz w:val="26"/>
                <w:szCs w:val="26"/>
              </w:rPr>
              <w:t>гр. София,</w:t>
            </w:r>
            <w:r>
              <w:rPr>
                <w:bCs/>
                <w:sz w:val="26"/>
                <w:szCs w:val="26"/>
              </w:rPr>
              <w:t xml:space="preserve"> ул. „Петър Бонев“ №4, Емил Василев</w:t>
            </w:r>
            <w:r>
              <w:rPr>
                <w:sz w:val="26"/>
                <w:szCs w:val="26"/>
              </w:rPr>
              <w:t xml:space="preserve">, </w:t>
            </w:r>
          </w:p>
          <w:p w:rsidR="00362543" w:rsidRDefault="00362543">
            <w:pPr>
              <w:suppressAutoHyphens/>
              <w:autoSpaceDN w:val="0"/>
              <w:spacing w:line="276" w:lineRule="auto"/>
              <w:jc w:val="both"/>
              <w:rPr>
                <w:sz w:val="26"/>
                <w:szCs w:val="26"/>
              </w:rPr>
            </w:pPr>
            <w:r>
              <w:rPr>
                <w:sz w:val="26"/>
                <w:szCs w:val="26"/>
              </w:rPr>
              <w:t>тел. 0888 932 329</w:t>
            </w:r>
          </w:p>
        </w:tc>
      </w:tr>
      <w:tr w:rsidR="00362543" w:rsidTr="00362543">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2543" w:rsidRDefault="00362543">
            <w:pPr>
              <w:spacing w:line="276" w:lineRule="auto"/>
              <w:jc w:val="both"/>
              <w:rPr>
                <w:b/>
                <w:bCs/>
                <w:sz w:val="26"/>
                <w:szCs w:val="26"/>
                <w:lang w:eastAsia="ar-SA"/>
              </w:rPr>
            </w:pPr>
            <w:r>
              <w:rPr>
                <w:b/>
                <w:bCs/>
                <w:sz w:val="26"/>
                <w:szCs w:val="26"/>
                <w:lang w:eastAsia="ar-SA"/>
              </w:rPr>
              <w:t>3</w:t>
            </w:r>
          </w:p>
          <w:p w:rsidR="00362543" w:rsidRDefault="00362543">
            <w:pPr>
              <w:suppressAutoHyphens/>
              <w:autoSpaceDN w:val="0"/>
              <w:spacing w:line="276" w:lineRule="auto"/>
              <w:jc w:val="both"/>
              <w:rPr>
                <w:b/>
                <w:bCs/>
                <w:sz w:val="26"/>
                <w:szCs w:val="26"/>
                <w:lang w:eastAsia="ar-SA"/>
              </w:rPr>
            </w:pPr>
          </w:p>
        </w:tc>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62543" w:rsidRDefault="00362543">
            <w:pPr>
              <w:suppressAutoHyphens/>
              <w:autoSpaceDN w:val="0"/>
              <w:spacing w:line="276" w:lineRule="auto"/>
              <w:jc w:val="both"/>
              <w:rPr>
                <w:bCs/>
                <w:sz w:val="26"/>
                <w:szCs w:val="26"/>
                <w:lang w:eastAsia="ar-SA"/>
              </w:rPr>
            </w:pPr>
            <w:r>
              <w:rPr>
                <w:bCs/>
                <w:sz w:val="26"/>
                <w:szCs w:val="26"/>
                <w:lang w:eastAsia="ar-SA"/>
              </w:rPr>
              <w:t xml:space="preserve">Универсален общински пазар „Люлин“ </w:t>
            </w:r>
            <w:r>
              <w:rPr>
                <w:bCs/>
                <w:sz w:val="26"/>
                <w:szCs w:val="26"/>
                <w:lang w:val="en-US" w:eastAsia="ar-SA"/>
              </w:rPr>
              <w:t>IV</w:t>
            </w:r>
            <w:r w:rsidR="003236D1">
              <w:rPr>
                <w:bCs/>
                <w:sz w:val="26"/>
                <w:szCs w:val="26"/>
                <w:lang w:eastAsia="ar-SA"/>
              </w:rPr>
              <w:t>-м.</w:t>
            </w:r>
            <w:r>
              <w:rPr>
                <w:bCs/>
                <w:sz w:val="26"/>
                <w:szCs w:val="26"/>
                <w:lang w:eastAsia="ar-SA"/>
              </w:rPr>
              <w:t>р.</w:t>
            </w:r>
          </w:p>
        </w:tc>
        <w:tc>
          <w:tcPr>
            <w:tcW w:w="5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62543" w:rsidRDefault="00362543">
            <w:pPr>
              <w:spacing w:line="276" w:lineRule="auto"/>
              <w:jc w:val="both"/>
              <w:rPr>
                <w:sz w:val="26"/>
                <w:szCs w:val="26"/>
              </w:rPr>
            </w:pPr>
            <w:r>
              <w:rPr>
                <w:sz w:val="26"/>
                <w:szCs w:val="26"/>
              </w:rPr>
              <w:t>гр. София,</w:t>
            </w:r>
            <w:r>
              <w:rPr>
                <w:bCs/>
                <w:sz w:val="26"/>
                <w:szCs w:val="26"/>
              </w:rPr>
              <w:t xml:space="preserve"> бул. „Захари Стоянов“ и бул. „Панчо Владигеров“, Емил Василев</w:t>
            </w:r>
            <w:r>
              <w:rPr>
                <w:sz w:val="26"/>
                <w:szCs w:val="26"/>
              </w:rPr>
              <w:t xml:space="preserve">, </w:t>
            </w:r>
          </w:p>
          <w:p w:rsidR="00362543" w:rsidRDefault="00362543">
            <w:pPr>
              <w:suppressAutoHyphens/>
              <w:autoSpaceDN w:val="0"/>
              <w:spacing w:line="276" w:lineRule="auto"/>
              <w:jc w:val="both"/>
              <w:rPr>
                <w:sz w:val="26"/>
                <w:szCs w:val="26"/>
              </w:rPr>
            </w:pPr>
            <w:r>
              <w:rPr>
                <w:sz w:val="26"/>
                <w:szCs w:val="26"/>
              </w:rPr>
              <w:t>тел. 0888 932 329</w:t>
            </w:r>
          </w:p>
        </w:tc>
      </w:tr>
      <w:tr w:rsidR="00362543" w:rsidTr="00362543">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4</w:t>
            </w:r>
          </w:p>
        </w:tc>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sz w:val="26"/>
                <w:szCs w:val="26"/>
              </w:rPr>
            </w:pPr>
            <w:r>
              <w:rPr>
                <w:bCs/>
                <w:sz w:val="26"/>
                <w:szCs w:val="26"/>
                <w:lang w:eastAsia="ar-SA"/>
              </w:rPr>
              <w:t>Пазар „Красна поляна“</w:t>
            </w:r>
          </w:p>
        </w:tc>
        <w:tc>
          <w:tcPr>
            <w:tcW w:w="5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sz w:val="26"/>
                <w:szCs w:val="26"/>
              </w:rPr>
            </w:pPr>
            <w:r>
              <w:rPr>
                <w:sz w:val="26"/>
                <w:szCs w:val="26"/>
                <w:lang w:eastAsia="ar-SA"/>
              </w:rPr>
              <w:t xml:space="preserve">гр. София, </w:t>
            </w:r>
            <w:r>
              <w:rPr>
                <w:bCs/>
                <w:sz w:val="26"/>
                <w:szCs w:val="26"/>
                <w:lang w:eastAsia="ar-SA"/>
              </w:rPr>
              <w:t>ж.к. „Красна поляна“, бул. „Вардар“, пред бл. №34</w:t>
            </w:r>
            <w:r>
              <w:rPr>
                <w:sz w:val="26"/>
                <w:szCs w:val="26"/>
                <w:lang w:eastAsia="ar-SA"/>
              </w:rPr>
              <w:t>, Радко Славков, тел.: 0884 605 291</w:t>
            </w:r>
          </w:p>
        </w:tc>
      </w:tr>
      <w:tr w:rsidR="00362543" w:rsidTr="00362543">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5</w:t>
            </w:r>
          </w:p>
        </w:tc>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62543" w:rsidRDefault="00362543">
            <w:pPr>
              <w:suppressAutoHyphens/>
              <w:autoSpaceDN w:val="0"/>
              <w:spacing w:line="276" w:lineRule="auto"/>
              <w:jc w:val="both"/>
              <w:rPr>
                <w:sz w:val="26"/>
                <w:szCs w:val="26"/>
              </w:rPr>
            </w:pPr>
            <w:r>
              <w:rPr>
                <w:bCs/>
                <w:sz w:val="26"/>
                <w:szCs w:val="26"/>
                <w:lang w:eastAsia="ar-SA"/>
              </w:rPr>
              <w:t>КИЦ „Славейков“, КИЦ „Славейков“</w:t>
            </w:r>
          </w:p>
        </w:tc>
        <w:tc>
          <w:tcPr>
            <w:tcW w:w="5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62543" w:rsidRDefault="00362543">
            <w:pPr>
              <w:spacing w:line="276" w:lineRule="auto"/>
              <w:jc w:val="both"/>
              <w:rPr>
                <w:sz w:val="26"/>
                <w:szCs w:val="26"/>
              </w:rPr>
            </w:pPr>
            <w:r>
              <w:rPr>
                <w:sz w:val="26"/>
                <w:szCs w:val="26"/>
                <w:lang w:eastAsia="ar-SA"/>
              </w:rPr>
              <w:t xml:space="preserve">гр. София, </w:t>
            </w:r>
            <w:r>
              <w:rPr>
                <w:bCs/>
                <w:sz w:val="26"/>
                <w:szCs w:val="26"/>
                <w:lang w:eastAsia="ar-SA"/>
              </w:rPr>
              <w:t>площад „Славейков“;</w:t>
            </w:r>
          </w:p>
          <w:p w:rsidR="00362543" w:rsidRDefault="00362543">
            <w:pPr>
              <w:suppressAutoHyphens/>
              <w:autoSpaceDN w:val="0"/>
              <w:spacing w:line="276" w:lineRule="auto"/>
              <w:jc w:val="both"/>
              <w:rPr>
                <w:sz w:val="26"/>
                <w:szCs w:val="26"/>
              </w:rPr>
            </w:pPr>
            <w:r>
              <w:rPr>
                <w:sz w:val="26"/>
                <w:szCs w:val="26"/>
                <w:lang w:eastAsia="ar-SA"/>
              </w:rPr>
              <w:t>Наталия Идакиева, тел. 0885  441 114</w:t>
            </w:r>
          </w:p>
        </w:tc>
      </w:tr>
      <w:tr w:rsidR="00362543" w:rsidTr="00362543">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6</w:t>
            </w:r>
          </w:p>
        </w:tc>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bCs/>
                <w:sz w:val="26"/>
                <w:szCs w:val="26"/>
                <w:lang w:eastAsia="ar-SA"/>
              </w:rPr>
            </w:pPr>
            <w:r>
              <w:rPr>
                <w:bCs/>
                <w:sz w:val="26"/>
                <w:szCs w:val="26"/>
                <w:lang w:eastAsia="ar-SA"/>
              </w:rPr>
              <w:t xml:space="preserve">Пазар на улица „Солунска“ разположен пред градинка Такев </w:t>
            </w:r>
          </w:p>
        </w:tc>
        <w:tc>
          <w:tcPr>
            <w:tcW w:w="5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2543" w:rsidRDefault="00362543">
            <w:pPr>
              <w:spacing w:line="276" w:lineRule="auto"/>
              <w:ind w:left="60"/>
              <w:jc w:val="both"/>
              <w:rPr>
                <w:bCs/>
                <w:sz w:val="26"/>
                <w:szCs w:val="26"/>
                <w:lang w:eastAsia="ar-SA"/>
              </w:rPr>
            </w:pPr>
            <w:r>
              <w:rPr>
                <w:sz w:val="26"/>
                <w:szCs w:val="26"/>
                <w:lang w:eastAsia="ar-SA"/>
              </w:rPr>
              <w:t>гр. София,</w:t>
            </w:r>
            <w:r>
              <w:rPr>
                <w:bCs/>
                <w:sz w:val="26"/>
                <w:szCs w:val="26"/>
                <w:lang w:eastAsia="ar-SA"/>
              </w:rPr>
              <w:t xml:space="preserve"> ул. „Солунска“ разположен пред градинка Такев, Наталия Идакиева, тел. 0885  441 114</w:t>
            </w:r>
          </w:p>
          <w:p w:rsidR="00362543" w:rsidRDefault="00362543">
            <w:pPr>
              <w:suppressAutoHyphens/>
              <w:autoSpaceDN w:val="0"/>
              <w:spacing w:line="276" w:lineRule="auto"/>
              <w:jc w:val="both"/>
              <w:rPr>
                <w:sz w:val="26"/>
                <w:szCs w:val="26"/>
              </w:rPr>
            </w:pPr>
          </w:p>
        </w:tc>
      </w:tr>
      <w:tr w:rsidR="00362543" w:rsidTr="00362543">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2543" w:rsidRDefault="00362543">
            <w:pPr>
              <w:suppressAutoHyphens/>
              <w:autoSpaceDN w:val="0"/>
              <w:spacing w:line="276" w:lineRule="auto"/>
              <w:jc w:val="both"/>
              <w:rPr>
                <w:b/>
                <w:bCs/>
                <w:sz w:val="26"/>
                <w:szCs w:val="26"/>
                <w:lang w:eastAsia="ar-SA"/>
              </w:rPr>
            </w:pPr>
            <w:r>
              <w:rPr>
                <w:b/>
                <w:bCs/>
                <w:sz w:val="26"/>
                <w:szCs w:val="26"/>
                <w:lang w:eastAsia="ar-SA"/>
              </w:rPr>
              <w:t>7</w:t>
            </w:r>
          </w:p>
        </w:tc>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62543" w:rsidRDefault="00362543">
            <w:pPr>
              <w:suppressAutoHyphens/>
              <w:autoSpaceDN w:val="0"/>
              <w:spacing w:line="276" w:lineRule="auto"/>
              <w:jc w:val="both"/>
              <w:rPr>
                <w:bCs/>
                <w:sz w:val="26"/>
                <w:szCs w:val="26"/>
                <w:lang w:eastAsia="ar-SA"/>
              </w:rPr>
            </w:pPr>
            <w:r>
              <w:rPr>
                <w:bCs/>
                <w:sz w:val="26"/>
                <w:szCs w:val="26"/>
                <w:lang w:eastAsia="ar-SA"/>
              </w:rPr>
              <w:t>Зеленчуков пазар на ул. „Граф Игнатиев“, разположен на градината пред църквата „св. св. Седмочисленици“</w:t>
            </w:r>
          </w:p>
        </w:tc>
        <w:tc>
          <w:tcPr>
            <w:tcW w:w="5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62543" w:rsidRDefault="00362543">
            <w:pPr>
              <w:suppressAutoHyphens/>
              <w:autoSpaceDN w:val="0"/>
              <w:spacing w:line="276" w:lineRule="auto"/>
              <w:jc w:val="both"/>
              <w:rPr>
                <w:bCs/>
                <w:sz w:val="26"/>
                <w:szCs w:val="26"/>
                <w:lang w:eastAsia="ar-SA"/>
              </w:rPr>
            </w:pPr>
            <w:r>
              <w:rPr>
                <w:sz w:val="26"/>
                <w:szCs w:val="26"/>
                <w:lang w:eastAsia="ar-SA"/>
              </w:rPr>
              <w:t>гр. София,</w:t>
            </w:r>
            <w:r>
              <w:rPr>
                <w:bCs/>
                <w:sz w:val="26"/>
                <w:szCs w:val="26"/>
                <w:lang w:eastAsia="ar-SA"/>
              </w:rPr>
              <w:t xml:space="preserve"> ул. „Граф Игнатиев“, пред църквата „св. св. Седмочисленици“;</w:t>
            </w:r>
            <w:r>
              <w:rPr>
                <w:sz w:val="26"/>
                <w:szCs w:val="26"/>
                <w:lang w:eastAsia="ar-SA"/>
              </w:rPr>
              <w:t xml:space="preserve"> </w:t>
            </w:r>
            <w:r>
              <w:rPr>
                <w:bCs/>
                <w:sz w:val="26"/>
                <w:szCs w:val="26"/>
                <w:lang w:eastAsia="ar-SA"/>
              </w:rPr>
              <w:t>Наталия Идакиева, тел. 0885  441 114</w:t>
            </w:r>
          </w:p>
        </w:tc>
      </w:tr>
    </w:tbl>
    <w:p w:rsidR="00362543" w:rsidRPr="00155DCE" w:rsidRDefault="00362543" w:rsidP="00C60A26">
      <w:pPr>
        <w:ind w:firstLine="708"/>
        <w:jc w:val="both"/>
        <w:rPr>
          <w:sz w:val="26"/>
          <w:szCs w:val="26"/>
        </w:rPr>
      </w:pPr>
    </w:p>
    <w:p w:rsidR="00C60A26" w:rsidRPr="00155DCE" w:rsidRDefault="00C60A26" w:rsidP="00C60A26">
      <w:pPr>
        <w:jc w:val="both"/>
        <w:rPr>
          <w:sz w:val="26"/>
          <w:szCs w:val="26"/>
        </w:rPr>
      </w:pPr>
    </w:p>
    <w:p w:rsidR="00C60A26" w:rsidRPr="00155DCE" w:rsidRDefault="00C60A26" w:rsidP="00A67DAA">
      <w:pPr>
        <w:ind w:firstLine="708"/>
        <w:jc w:val="both"/>
        <w:rPr>
          <w:b/>
          <w:bCs/>
          <w:i/>
          <w:iCs/>
          <w:sz w:val="26"/>
          <w:szCs w:val="26"/>
          <w:lang w:eastAsia="ar-SA"/>
        </w:rPr>
      </w:pPr>
      <w:r w:rsidRPr="00155DCE">
        <w:rPr>
          <w:sz w:val="26"/>
          <w:szCs w:val="26"/>
        </w:rPr>
        <w:t>Не се сключва договор с участник, който не представи изискуем документ или не отговаря на друго изискване, което представлява задължително условие за изпълнение на поръчката, съгласно изискванията на нормативен или административен акт.</w:t>
      </w:r>
    </w:p>
    <w:p w:rsidR="00C60A26" w:rsidRPr="00155DCE" w:rsidRDefault="00C60A26" w:rsidP="00C60A26">
      <w:pPr>
        <w:jc w:val="both"/>
        <w:rPr>
          <w:sz w:val="26"/>
          <w:szCs w:val="26"/>
          <w:lang w:val="ru-RU" w:eastAsia="ar-SA"/>
        </w:rPr>
      </w:pPr>
    </w:p>
    <w:p w:rsidR="00C60A26" w:rsidRPr="00155DCE" w:rsidRDefault="00C60A26">
      <w:pPr>
        <w:jc w:val="both"/>
        <w:rPr>
          <w:sz w:val="26"/>
          <w:szCs w:val="26"/>
        </w:rPr>
      </w:pPr>
    </w:p>
    <w:sectPr w:rsidR="00C60A26" w:rsidRPr="00155DC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283" w:rsidRDefault="008C1283" w:rsidP="00B62EA3">
      <w:r>
        <w:separator/>
      </w:r>
    </w:p>
  </w:endnote>
  <w:endnote w:type="continuationSeparator" w:id="0">
    <w:p w:rsidR="008C1283" w:rsidRDefault="008C1283" w:rsidP="00B62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283" w:rsidRDefault="008C1283" w:rsidP="00B62EA3">
      <w:r>
        <w:separator/>
      </w:r>
    </w:p>
  </w:footnote>
  <w:footnote w:type="continuationSeparator" w:id="0">
    <w:p w:rsidR="008C1283" w:rsidRDefault="008C1283" w:rsidP="00B62E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7F21AA"/>
    <w:multiLevelType w:val="hybridMultilevel"/>
    <w:tmpl w:val="8C4E1EBE"/>
    <w:lvl w:ilvl="0" w:tplc="EADA63D0">
      <w:start w:val="2"/>
      <w:numFmt w:val="bullet"/>
      <w:lvlText w:val="-"/>
      <w:lvlJc w:val="left"/>
      <w:pPr>
        <w:ind w:left="420" w:hanging="360"/>
      </w:pPr>
      <w:rPr>
        <w:rFonts w:ascii="Times New Roman" w:eastAsia="Times New Roman" w:hAnsi="Times New Roman" w:cs="Times New Roman" w:hint="default"/>
      </w:rPr>
    </w:lvl>
    <w:lvl w:ilvl="1" w:tplc="04020003">
      <w:start w:val="1"/>
      <w:numFmt w:val="bullet"/>
      <w:lvlText w:val="o"/>
      <w:lvlJc w:val="left"/>
      <w:pPr>
        <w:ind w:left="1140" w:hanging="360"/>
      </w:pPr>
      <w:rPr>
        <w:rFonts w:ascii="Courier New" w:hAnsi="Courier New" w:cs="Courier New" w:hint="default"/>
      </w:rPr>
    </w:lvl>
    <w:lvl w:ilvl="2" w:tplc="04020005">
      <w:start w:val="1"/>
      <w:numFmt w:val="bullet"/>
      <w:lvlText w:val=""/>
      <w:lvlJc w:val="left"/>
      <w:pPr>
        <w:ind w:left="1860" w:hanging="360"/>
      </w:pPr>
      <w:rPr>
        <w:rFonts w:ascii="Wingdings" w:hAnsi="Wingdings" w:hint="default"/>
      </w:rPr>
    </w:lvl>
    <w:lvl w:ilvl="3" w:tplc="04020001">
      <w:start w:val="1"/>
      <w:numFmt w:val="bullet"/>
      <w:lvlText w:val=""/>
      <w:lvlJc w:val="left"/>
      <w:pPr>
        <w:ind w:left="2580" w:hanging="360"/>
      </w:pPr>
      <w:rPr>
        <w:rFonts w:ascii="Symbol" w:hAnsi="Symbol" w:hint="default"/>
      </w:rPr>
    </w:lvl>
    <w:lvl w:ilvl="4" w:tplc="04020003">
      <w:start w:val="1"/>
      <w:numFmt w:val="bullet"/>
      <w:lvlText w:val="o"/>
      <w:lvlJc w:val="left"/>
      <w:pPr>
        <w:ind w:left="3300" w:hanging="360"/>
      </w:pPr>
      <w:rPr>
        <w:rFonts w:ascii="Courier New" w:hAnsi="Courier New" w:cs="Courier New" w:hint="default"/>
      </w:rPr>
    </w:lvl>
    <w:lvl w:ilvl="5" w:tplc="04020005">
      <w:start w:val="1"/>
      <w:numFmt w:val="bullet"/>
      <w:lvlText w:val=""/>
      <w:lvlJc w:val="left"/>
      <w:pPr>
        <w:ind w:left="4020" w:hanging="360"/>
      </w:pPr>
      <w:rPr>
        <w:rFonts w:ascii="Wingdings" w:hAnsi="Wingdings" w:hint="default"/>
      </w:rPr>
    </w:lvl>
    <w:lvl w:ilvl="6" w:tplc="04020001">
      <w:start w:val="1"/>
      <w:numFmt w:val="bullet"/>
      <w:lvlText w:val=""/>
      <w:lvlJc w:val="left"/>
      <w:pPr>
        <w:ind w:left="4740" w:hanging="360"/>
      </w:pPr>
      <w:rPr>
        <w:rFonts w:ascii="Symbol" w:hAnsi="Symbol" w:hint="default"/>
      </w:rPr>
    </w:lvl>
    <w:lvl w:ilvl="7" w:tplc="04020003">
      <w:start w:val="1"/>
      <w:numFmt w:val="bullet"/>
      <w:lvlText w:val="o"/>
      <w:lvlJc w:val="left"/>
      <w:pPr>
        <w:ind w:left="5460" w:hanging="360"/>
      </w:pPr>
      <w:rPr>
        <w:rFonts w:ascii="Courier New" w:hAnsi="Courier New" w:cs="Courier New" w:hint="default"/>
      </w:rPr>
    </w:lvl>
    <w:lvl w:ilvl="8" w:tplc="04020005">
      <w:start w:val="1"/>
      <w:numFmt w:val="bullet"/>
      <w:lvlText w:val=""/>
      <w:lvlJc w:val="left"/>
      <w:pPr>
        <w:ind w:left="61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134"/>
    <w:rsid w:val="000364F8"/>
    <w:rsid w:val="000A7EDF"/>
    <w:rsid w:val="000B7399"/>
    <w:rsid w:val="000C620B"/>
    <w:rsid w:val="000E5CBC"/>
    <w:rsid w:val="00115010"/>
    <w:rsid w:val="00120E0D"/>
    <w:rsid w:val="00142A80"/>
    <w:rsid w:val="00155DCE"/>
    <w:rsid w:val="0018271C"/>
    <w:rsid w:val="001A4CA4"/>
    <w:rsid w:val="001C1D8B"/>
    <w:rsid w:val="001D6418"/>
    <w:rsid w:val="0020041A"/>
    <w:rsid w:val="00227932"/>
    <w:rsid w:val="00240F67"/>
    <w:rsid w:val="00250A69"/>
    <w:rsid w:val="00275DBD"/>
    <w:rsid w:val="002A652A"/>
    <w:rsid w:val="002C7598"/>
    <w:rsid w:val="002F152E"/>
    <w:rsid w:val="003236D1"/>
    <w:rsid w:val="00334FE9"/>
    <w:rsid w:val="00362543"/>
    <w:rsid w:val="0039054D"/>
    <w:rsid w:val="003E02FE"/>
    <w:rsid w:val="003E1B33"/>
    <w:rsid w:val="003F332D"/>
    <w:rsid w:val="00434C72"/>
    <w:rsid w:val="00441FA7"/>
    <w:rsid w:val="0046389E"/>
    <w:rsid w:val="004760C0"/>
    <w:rsid w:val="00482353"/>
    <w:rsid w:val="00487735"/>
    <w:rsid w:val="004909F9"/>
    <w:rsid w:val="004B5F5B"/>
    <w:rsid w:val="00505B8C"/>
    <w:rsid w:val="0050654D"/>
    <w:rsid w:val="0052217E"/>
    <w:rsid w:val="00544505"/>
    <w:rsid w:val="005B2E9B"/>
    <w:rsid w:val="005E1BF1"/>
    <w:rsid w:val="005F2576"/>
    <w:rsid w:val="006540FD"/>
    <w:rsid w:val="00672E54"/>
    <w:rsid w:val="00685D7B"/>
    <w:rsid w:val="006C4534"/>
    <w:rsid w:val="006E051B"/>
    <w:rsid w:val="006E545A"/>
    <w:rsid w:val="006E6EFC"/>
    <w:rsid w:val="007555BD"/>
    <w:rsid w:val="007839ED"/>
    <w:rsid w:val="008214DE"/>
    <w:rsid w:val="008440A2"/>
    <w:rsid w:val="00887699"/>
    <w:rsid w:val="008C1283"/>
    <w:rsid w:val="008E59A4"/>
    <w:rsid w:val="009F4919"/>
    <w:rsid w:val="00A22CF0"/>
    <w:rsid w:val="00A67DAA"/>
    <w:rsid w:val="00A9180B"/>
    <w:rsid w:val="00AA1F66"/>
    <w:rsid w:val="00AA3135"/>
    <w:rsid w:val="00AF6411"/>
    <w:rsid w:val="00B2697D"/>
    <w:rsid w:val="00B62EA3"/>
    <w:rsid w:val="00B73236"/>
    <w:rsid w:val="00B912C3"/>
    <w:rsid w:val="00C2111E"/>
    <w:rsid w:val="00C320DF"/>
    <w:rsid w:val="00C3736F"/>
    <w:rsid w:val="00C60A26"/>
    <w:rsid w:val="00C86609"/>
    <w:rsid w:val="00CE611A"/>
    <w:rsid w:val="00CF0AF1"/>
    <w:rsid w:val="00D165FF"/>
    <w:rsid w:val="00D26F98"/>
    <w:rsid w:val="00D37FB1"/>
    <w:rsid w:val="00D519F1"/>
    <w:rsid w:val="00D55052"/>
    <w:rsid w:val="00DD0485"/>
    <w:rsid w:val="00DE4850"/>
    <w:rsid w:val="00E0742B"/>
    <w:rsid w:val="00E2622A"/>
    <w:rsid w:val="00EC1328"/>
    <w:rsid w:val="00EC5360"/>
    <w:rsid w:val="00ED6A21"/>
    <w:rsid w:val="00F15F1C"/>
    <w:rsid w:val="00F63E97"/>
    <w:rsid w:val="00F93D7D"/>
    <w:rsid w:val="00FC0134"/>
    <w:rsid w:val="00FD7BCC"/>
    <w:rsid w:val="00FF491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134"/>
    <w:pPr>
      <w:spacing w:after="0" w:line="240" w:lineRule="auto"/>
    </w:pPr>
    <w:rPr>
      <w:rFonts w:eastAsia="Times New Roman" w:cs="Times New Roman"/>
      <w:sz w:val="32"/>
      <w:szCs w:val="32"/>
      <w:u w:color="385623"/>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разредка1"/>
    <w:uiPriority w:val="1"/>
    <w:qFormat/>
    <w:rsid w:val="00FC0134"/>
    <w:pPr>
      <w:spacing w:after="0" w:line="240" w:lineRule="auto"/>
    </w:pPr>
    <w:rPr>
      <w:rFonts w:eastAsia="Times New Roman" w:cs="Times New Roman"/>
      <w:color w:val="ED7D31"/>
      <w:szCs w:val="24"/>
      <w:u w:color="385623"/>
      <w:lang w:eastAsia="bg-BG"/>
    </w:rPr>
  </w:style>
  <w:style w:type="character" w:customStyle="1" w:styleId="10">
    <w:name w:val="Бледо акцентиран1"/>
    <w:uiPriority w:val="19"/>
    <w:qFormat/>
    <w:rsid w:val="00FC0134"/>
    <w:rPr>
      <w:i/>
      <w:iCs/>
      <w:color w:val="404040"/>
    </w:rPr>
  </w:style>
  <w:style w:type="character" w:styleId="a3">
    <w:name w:val="Hyperlink"/>
    <w:rsid w:val="00FC0134"/>
    <w:rPr>
      <w:color w:val="0563C1"/>
      <w:u w:val="single"/>
    </w:rPr>
  </w:style>
  <w:style w:type="paragraph" w:styleId="a4">
    <w:name w:val="header"/>
    <w:basedOn w:val="a"/>
    <w:link w:val="a5"/>
    <w:uiPriority w:val="99"/>
    <w:unhideWhenUsed/>
    <w:rsid w:val="00B62EA3"/>
    <w:pPr>
      <w:tabs>
        <w:tab w:val="center" w:pos="4536"/>
        <w:tab w:val="right" w:pos="9072"/>
      </w:tabs>
    </w:pPr>
  </w:style>
  <w:style w:type="character" w:customStyle="1" w:styleId="a5">
    <w:name w:val="Горен колонтитул Знак"/>
    <w:basedOn w:val="a0"/>
    <w:link w:val="a4"/>
    <w:uiPriority w:val="99"/>
    <w:rsid w:val="00B62EA3"/>
    <w:rPr>
      <w:rFonts w:eastAsia="Times New Roman" w:cs="Times New Roman"/>
      <w:sz w:val="32"/>
      <w:szCs w:val="32"/>
      <w:u w:color="385623"/>
      <w:lang w:eastAsia="bg-BG"/>
    </w:rPr>
  </w:style>
  <w:style w:type="paragraph" w:styleId="a6">
    <w:name w:val="footer"/>
    <w:basedOn w:val="a"/>
    <w:link w:val="a7"/>
    <w:uiPriority w:val="99"/>
    <w:unhideWhenUsed/>
    <w:rsid w:val="00B62EA3"/>
    <w:pPr>
      <w:tabs>
        <w:tab w:val="center" w:pos="4536"/>
        <w:tab w:val="right" w:pos="9072"/>
      </w:tabs>
    </w:pPr>
  </w:style>
  <w:style w:type="character" w:customStyle="1" w:styleId="a7">
    <w:name w:val="Долен колонтитул Знак"/>
    <w:basedOn w:val="a0"/>
    <w:link w:val="a6"/>
    <w:uiPriority w:val="99"/>
    <w:rsid w:val="00B62EA3"/>
    <w:rPr>
      <w:rFonts w:eastAsia="Times New Roman" w:cs="Times New Roman"/>
      <w:sz w:val="32"/>
      <w:szCs w:val="32"/>
      <w:u w:color="385623"/>
      <w:lang w:eastAsia="bg-BG"/>
    </w:rPr>
  </w:style>
  <w:style w:type="character" w:customStyle="1" w:styleId="a8">
    <w:name w:val="Основен текст_"/>
    <w:link w:val="11"/>
    <w:locked/>
    <w:rsid w:val="0020041A"/>
    <w:rPr>
      <w:rFonts w:eastAsia="Times New Roman" w:cs="Times New Roman"/>
      <w:szCs w:val="24"/>
      <w:shd w:val="clear" w:color="auto" w:fill="FFFFFF"/>
    </w:rPr>
  </w:style>
  <w:style w:type="paragraph" w:customStyle="1" w:styleId="11">
    <w:name w:val="Основен текст1"/>
    <w:basedOn w:val="a"/>
    <w:link w:val="a8"/>
    <w:rsid w:val="0020041A"/>
    <w:pPr>
      <w:shd w:val="clear" w:color="auto" w:fill="FFFFFF"/>
      <w:spacing w:before="660" w:after="120" w:line="0" w:lineRule="atLeast"/>
      <w:jc w:val="both"/>
    </w:pPr>
    <w:rPr>
      <w:sz w:val="24"/>
      <w:szCs w:val="24"/>
      <w:lang w:eastAsia="en-US"/>
    </w:rPr>
  </w:style>
  <w:style w:type="character" w:customStyle="1" w:styleId="a9">
    <w:name w:val="Основен текст + Удебелен"/>
    <w:rsid w:val="0020041A"/>
    <w:rPr>
      <w:rFonts w:ascii="Times New Roman" w:eastAsia="Times New Roman" w:hAnsi="Times New Roman" w:cs="Times New Roman" w:hint="default"/>
      <w:b/>
      <w:bCs/>
      <w:sz w:val="24"/>
      <w:szCs w:val="24"/>
      <w:shd w:val="clear" w:color="auto" w:fill="FFFFFF"/>
    </w:rPr>
  </w:style>
  <w:style w:type="character" w:customStyle="1" w:styleId="FranklinGothicBook">
    <w:name w:val="Основен текст + Franklin Gothic Book"/>
    <w:aliases w:val="10 pt,Удебелен"/>
    <w:rsid w:val="0020041A"/>
    <w:rPr>
      <w:rFonts w:ascii="Franklin Gothic Book" w:eastAsia="Franklin Gothic Book" w:hAnsi="Franklin Gothic Book" w:cs="Franklin Gothic Book" w:hint="default"/>
      <w:b/>
      <w:bCs/>
      <w:sz w:val="20"/>
      <w:szCs w:val="20"/>
      <w:shd w:val="clear" w:color="auto" w:fill="FFFFFF"/>
    </w:rPr>
  </w:style>
  <w:style w:type="paragraph" w:styleId="aa">
    <w:name w:val="List Paragraph"/>
    <w:basedOn w:val="a"/>
    <w:uiPriority w:val="34"/>
    <w:qFormat/>
    <w:rsid w:val="00E0742B"/>
    <w:pPr>
      <w:ind w:left="720"/>
      <w:contextualSpacing/>
    </w:pPr>
  </w:style>
  <w:style w:type="paragraph" w:styleId="ab">
    <w:name w:val="Balloon Text"/>
    <w:basedOn w:val="a"/>
    <w:link w:val="ac"/>
    <w:uiPriority w:val="99"/>
    <w:semiHidden/>
    <w:unhideWhenUsed/>
    <w:rsid w:val="00F93D7D"/>
    <w:rPr>
      <w:rFonts w:ascii="Tahoma" w:hAnsi="Tahoma" w:cs="Tahoma"/>
      <w:sz w:val="16"/>
      <w:szCs w:val="16"/>
    </w:rPr>
  </w:style>
  <w:style w:type="character" w:customStyle="1" w:styleId="ac">
    <w:name w:val="Изнесен текст Знак"/>
    <w:basedOn w:val="a0"/>
    <w:link w:val="ab"/>
    <w:uiPriority w:val="99"/>
    <w:semiHidden/>
    <w:rsid w:val="00F93D7D"/>
    <w:rPr>
      <w:rFonts w:ascii="Tahoma" w:eastAsia="Times New Roman" w:hAnsi="Tahoma" w:cs="Tahoma"/>
      <w:sz w:val="16"/>
      <w:szCs w:val="16"/>
      <w:u w:color="385623"/>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134"/>
    <w:pPr>
      <w:spacing w:after="0" w:line="240" w:lineRule="auto"/>
    </w:pPr>
    <w:rPr>
      <w:rFonts w:eastAsia="Times New Roman" w:cs="Times New Roman"/>
      <w:sz w:val="32"/>
      <w:szCs w:val="32"/>
      <w:u w:color="385623"/>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разредка1"/>
    <w:uiPriority w:val="1"/>
    <w:qFormat/>
    <w:rsid w:val="00FC0134"/>
    <w:pPr>
      <w:spacing w:after="0" w:line="240" w:lineRule="auto"/>
    </w:pPr>
    <w:rPr>
      <w:rFonts w:eastAsia="Times New Roman" w:cs="Times New Roman"/>
      <w:color w:val="ED7D31"/>
      <w:szCs w:val="24"/>
      <w:u w:color="385623"/>
      <w:lang w:eastAsia="bg-BG"/>
    </w:rPr>
  </w:style>
  <w:style w:type="character" w:customStyle="1" w:styleId="10">
    <w:name w:val="Бледо акцентиран1"/>
    <w:uiPriority w:val="19"/>
    <w:qFormat/>
    <w:rsid w:val="00FC0134"/>
    <w:rPr>
      <w:i/>
      <w:iCs/>
      <w:color w:val="404040"/>
    </w:rPr>
  </w:style>
  <w:style w:type="character" w:styleId="a3">
    <w:name w:val="Hyperlink"/>
    <w:rsid w:val="00FC0134"/>
    <w:rPr>
      <w:color w:val="0563C1"/>
      <w:u w:val="single"/>
    </w:rPr>
  </w:style>
  <w:style w:type="paragraph" w:styleId="a4">
    <w:name w:val="header"/>
    <w:basedOn w:val="a"/>
    <w:link w:val="a5"/>
    <w:uiPriority w:val="99"/>
    <w:unhideWhenUsed/>
    <w:rsid w:val="00B62EA3"/>
    <w:pPr>
      <w:tabs>
        <w:tab w:val="center" w:pos="4536"/>
        <w:tab w:val="right" w:pos="9072"/>
      </w:tabs>
    </w:pPr>
  </w:style>
  <w:style w:type="character" w:customStyle="1" w:styleId="a5">
    <w:name w:val="Горен колонтитул Знак"/>
    <w:basedOn w:val="a0"/>
    <w:link w:val="a4"/>
    <w:uiPriority w:val="99"/>
    <w:rsid w:val="00B62EA3"/>
    <w:rPr>
      <w:rFonts w:eastAsia="Times New Roman" w:cs="Times New Roman"/>
      <w:sz w:val="32"/>
      <w:szCs w:val="32"/>
      <w:u w:color="385623"/>
      <w:lang w:eastAsia="bg-BG"/>
    </w:rPr>
  </w:style>
  <w:style w:type="paragraph" w:styleId="a6">
    <w:name w:val="footer"/>
    <w:basedOn w:val="a"/>
    <w:link w:val="a7"/>
    <w:uiPriority w:val="99"/>
    <w:unhideWhenUsed/>
    <w:rsid w:val="00B62EA3"/>
    <w:pPr>
      <w:tabs>
        <w:tab w:val="center" w:pos="4536"/>
        <w:tab w:val="right" w:pos="9072"/>
      </w:tabs>
    </w:pPr>
  </w:style>
  <w:style w:type="character" w:customStyle="1" w:styleId="a7">
    <w:name w:val="Долен колонтитул Знак"/>
    <w:basedOn w:val="a0"/>
    <w:link w:val="a6"/>
    <w:uiPriority w:val="99"/>
    <w:rsid w:val="00B62EA3"/>
    <w:rPr>
      <w:rFonts w:eastAsia="Times New Roman" w:cs="Times New Roman"/>
      <w:sz w:val="32"/>
      <w:szCs w:val="32"/>
      <w:u w:color="385623"/>
      <w:lang w:eastAsia="bg-BG"/>
    </w:rPr>
  </w:style>
  <w:style w:type="character" w:customStyle="1" w:styleId="a8">
    <w:name w:val="Основен текст_"/>
    <w:link w:val="11"/>
    <w:locked/>
    <w:rsid w:val="0020041A"/>
    <w:rPr>
      <w:rFonts w:eastAsia="Times New Roman" w:cs="Times New Roman"/>
      <w:szCs w:val="24"/>
      <w:shd w:val="clear" w:color="auto" w:fill="FFFFFF"/>
    </w:rPr>
  </w:style>
  <w:style w:type="paragraph" w:customStyle="1" w:styleId="11">
    <w:name w:val="Основен текст1"/>
    <w:basedOn w:val="a"/>
    <w:link w:val="a8"/>
    <w:rsid w:val="0020041A"/>
    <w:pPr>
      <w:shd w:val="clear" w:color="auto" w:fill="FFFFFF"/>
      <w:spacing w:before="660" w:after="120" w:line="0" w:lineRule="atLeast"/>
      <w:jc w:val="both"/>
    </w:pPr>
    <w:rPr>
      <w:sz w:val="24"/>
      <w:szCs w:val="24"/>
      <w:lang w:eastAsia="en-US"/>
    </w:rPr>
  </w:style>
  <w:style w:type="character" w:customStyle="1" w:styleId="a9">
    <w:name w:val="Основен текст + Удебелен"/>
    <w:rsid w:val="0020041A"/>
    <w:rPr>
      <w:rFonts w:ascii="Times New Roman" w:eastAsia="Times New Roman" w:hAnsi="Times New Roman" w:cs="Times New Roman" w:hint="default"/>
      <w:b/>
      <w:bCs/>
      <w:sz w:val="24"/>
      <w:szCs w:val="24"/>
      <w:shd w:val="clear" w:color="auto" w:fill="FFFFFF"/>
    </w:rPr>
  </w:style>
  <w:style w:type="character" w:customStyle="1" w:styleId="FranklinGothicBook">
    <w:name w:val="Основен текст + Franklin Gothic Book"/>
    <w:aliases w:val="10 pt,Удебелен"/>
    <w:rsid w:val="0020041A"/>
    <w:rPr>
      <w:rFonts w:ascii="Franklin Gothic Book" w:eastAsia="Franklin Gothic Book" w:hAnsi="Franklin Gothic Book" w:cs="Franklin Gothic Book" w:hint="default"/>
      <w:b/>
      <w:bCs/>
      <w:sz w:val="20"/>
      <w:szCs w:val="20"/>
      <w:shd w:val="clear" w:color="auto" w:fill="FFFFFF"/>
    </w:rPr>
  </w:style>
  <w:style w:type="paragraph" w:styleId="aa">
    <w:name w:val="List Paragraph"/>
    <w:basedOn w:val="a"/>
    <w:uiPriority w:val="34"/>
    <w:qFormat/>
    <w:rsid w:val="00E0742B"/>
    <w:pPr>
      <w:ind w:left="720"/>
      <w:contextualSpacing/>
    </w:pPr>
  </w:style>
  <w:style w:type="paragraph" w:styleId="ab">
    <w:name w:val="Balloon Text"/>
    <w:basedOn w:val="a"/>
    <w:link w:val="ac"/>
    <w:uiPriority w:val="99"/>
    <w:semiHidden/>
    <w:unhideWhenUsed/>
    <w:rsid w:val="00F93D7D"/>
    <w:rPr>
      <w:rFonts w:ascii="Tahoma" w:hAnsi="Tahoma" w:cs="Tahoma"/>
      <w:sz w:val="16"/>
      <w:szCs w:val="16"/>
    </w:rPr>
  </w:style>
  <w:style w:type="character" w:customStyle="1" w:styleId="ac">
    <w:name w:val="Изнесен текст Знак"/>
    <w:basedOn w:val="a0"/>
    <w:link w:val="ab"/>
    <w:uiPriority w:val="99"/>
    <w:semiHidden/>
    <w:rsid w:val="00F93D7D"/>
    <w:rPr>
      <w:rFonts w:ascii="Tahoma" w:eastAsia="Times New Roman" w:hAnsi="Tahoma" w:cs="Tahoma"/>
      <w:sz w:val="16"/>
      <w:szCs w:val="16"/>
      <w:u w:color="385623"/>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18676">
      <w:bodyDiv w:val="1"/>
      <w:marLeft w:val="0"/>
      <w:marRight w:val="0"/>
      <w:marTop w:val="0"/>
      <w:marBottom w:val="0"/>
      <w:divBdr>
        <w:top w:val="none" w:sz="0" w:space="0" w:color="auto"/>
        <w:left w:val="none" w:sz="0" w:space="0" w:color="auto"/>
        <w:bottom w:val="none" w:sz="0" w:space="0" w:color="auto"/>
        <w:right w:val="none" w:sz="0" w:space="0" w:color="auto"/>
      </w:divBdr>
    </w:div>
    <w:div w:id="1052852272">
      <w:bodyDiv w:val="1"/>
      <w:marLeft w:val="0"/>
      <w:marRight w:val="0"/>
      <w:marTop w:val="0"/>
      <w:marBottom w:val="0"/>
      <w:divBdr>
        <w:top w:val="none" w:sz="0" w:space="0" w:color="auto"/>
        <w:left w:val="none" w:sz="0" w:space="0" w:color="auto"/>
        <w:bottom w:val="none" w:sz="0" w:space="0" w:color="auto"/>
        <w:right w:val="none" w:sz="0" w:space="0" w:color="auto"/>
      </w:divBdr>
    </w:div>
    <w:div w:id="1198352696">
      <w:bodyDiv w:val="1"/>
      <w:marLeft w:val="0"/>
      <w:marRight w:val="0"/>
      <w:marTop w:val="0"/>
      <w:marBottom w:val="0"/>
      <w:divBdr>
        <w:top w:val="none" w:sz="0" w:space="0" w:color="auto"/>
        <w:left w:val="none" w:sz="0" w:space="0" w:color="auto"/>
        <w:bottom w:val="none" w:sz="0" w:space="0" w:color="auto"/>
        <w:right w:val="none" w:sz="0" w:space="0" w:color="auto"/>
      </w:divBdr>
    </w:div>
    <w:div w:id="1393624423">
      <w:bodyDiv w:val="1"/>
      <w:marLeft w:val="0"/>
      <w:marRight w:val="0"/>
      <w:marTop w:val="0"/>
      <w:marBottom w:val="0"/>
      <w:divBdr>
        <w:top w:val="none" w:sz="0" w:space="0" w:color="auto"/>
        <w:left w:val="none" w:sz="0" w:space="0" w:color="auto"/>
        <w:bottom w:val="none" w:sz="0" w:space="0" w:color="auto"/>
        <w:right w:val="none" w:sz="0" w:space="0" w:color="auto"/>
      </w:divBdr>
    </w:div>
    <w:div w:id="1880434152">
      <w:bodyDiv w:val="1"/>
      <w:marLeft w:val="0"/>
      <w:marRight w:val="0"/>
      <w:marTop w:val="0"/>
      <w:marBottom w:val="0"/>
      <w:divBdr>
        <w:top w:val="none" w:sz="0" w:space="0" w:color="auto"/>
        <w:left w:val="none" w:sz="0" w:space="0" w:color="auto"/>
        <w:bottom w:val="none" w:sz="0" w:space="0" w:color="auto"/>
        <w:right w:val="none" w:sz="0" w:space="0" w:color="auto"/>
      </w:divBdr>
    </w:div>
    <w:div w:id="190417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zari-zapad.com" TargetMode="External"/><Relationship Id="rId5" Type="http://schemas.openxmlformats.org/officeDocument/2006/relationships/settings" Target="settings.xml"/><Relationship Id="rId10" Type="http://schemas.openxmlformats.org/officeDocument/2006/relationships/image" Target="http://pazari-zapad.com/images/logotype/logo.pn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AF2A8-A52E-4B47-82BD-06AD129F9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1794</Words>
  <Characters>10230</Characters>
  <Application>Microsoft Office Word</Application>
  <DocSecurity>0</DocSecurity>
  <Lines>85</Lines>
  <Paragraphs>23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Galia</dc:creator>
  <cp:lastModifiedBy>Pazari Zapad</cp:lastModifiedBy>
  <cp:revision>3</cp:revision>
  <cp:lastPrinted>2016-12-06T12:34:00Z</cp:lastPrinted>
  <dcterms:created xsi:type="dcterms:W3CDTF">2017-02-01T10:07:00Z</dcterms:created>
  <dcterms:modified xsi:type="dcterms:W3CDTF">2017-02-01T10:07:00Z</dcterms:modified>
</cp:coreProperties>
</file>